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tblGrid>
      <w:tr w:rsidR="00841531" w14:paraId="672A6659" w14:textId="77777777" w:rsidTr="702BA27C">
        <w:trPr>
          <w:trHeight w:val="141"/>
        </w:trPr>
        <w:tc>
          <w:tcPr>
            <w:tcW w:w="3678" w:type="dxa"/>
            <w:tcBorders>
              <w:top w:val="nil"/>
              <w:left w:val="nil"/>
              <w:bottom w:val="nil"/>
              <w:right w:val="single" w:sz="4" w:space="0" w:color="auto"/>
            </w:tcBorders>
          </w:tcPr>
          <w:p w14:paraId="0A37501D" w14:textId="77777777" w:rsidR="00841531" w:rsidRPr="001F3980" w:rsidRDefault="00841531" w:rsidP="00C268E6">
            <w:pPr>
              <w:bidi/>
              <w:rPr>
                <w:rFonts w:ascii="Arial" w:hAnsi="Arial" w:cs="Arial"/>
                <w:sz w:val="12"/>
                <w:szCs w:val="12"/>
              </w:rPr>
            </w:pPr>
          </w:p>
        </w:tc>
      </w:tr>
    </w:tbl>
    <w:p w14:paraId="29D6B04F" w14:textId="77777777" w:rsidR="00CC23A2" w:rsidRDefault="00451F2A" w:rsidP="00C268E6">
      <w:pPr>
        <w:bidi/>
        <w:rPr>
          <w:rFonts w:ascii="Arial" w:hAnsi="Arial" w:cs="Arial"/>
          <w:b/>
          <w:bCs/>
          <w:sz w:val="22"/>
          <w:szCs w:val="22"/>
        </w:rPr>
      </w:pPr>
      <w:r>
        <w:rPr>
          <w:rFonts w:ascii="Arial" w:hAnsi="Arial"/>
          <w:noProof/>
        </w:rPr>
        <w:drawing>
          <wp:inline distT="0" distB="0" distL="0" distR="0" wp14:anchorId="774DC8B9" wp14:editId="70C69534">
            <wp:extent cx="1885950" cy="505653"/>
            <wp:effectExtent l="0" t="0" r="0" b="8890"/>
            <wp:docPr id="1370555340" name="picture" descr="lom_AVI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885950" cy="505653"/>
                    </a:xfrm>
                    <a:prstGeom prst="rect">
                      <a:avLst/>
                    </a:prstGeom>
                  </pic:spPr>
                </pic:pic>
              </a:graphicData>
            </a:graphic>
          </wp:inline>
        </w:drawing>
      </w:r>
      <w:r>
        <w:rPr>
          <w:rFonts w:ascii="Arial" w:hAnsi="Arial"/>
          <w:b/>
          <w:bCs/>
          <w:sz w:val="22"/>
          <w:szCs w:val="22"/>
        </w:rPr>
        <w:t xml:space="preserve"> </w:t>
      </w:r>
    </w:p>
    <w:p w14:paraId="5DAB6C7B" w14:textId="77777777" w:rsidR="00CC23A2" w:rsidRDefault="00CC23A2" w:rsidP="00C268E6">
      <w:pPr>
        <w:bidi/>
        <w:rPr>
          <w:rFonts w:ascii="Arial" w:hAnsi="Arial" w:cs="Arial"/>
          <w:b/>
          <w:bCs/>
          <w:sz w:val="22"/>
          <w:szCs w:val="22"/>
        </w:rPr>
      </w:pPr>
    </w:p>
    <w:p w14:paraId="02EB378F" w14:textId="77777777" w:rsidR="00CC23A2" w:rsidRDefault="00CC23A2" w:rsidP="00C268E6">
      <w:pPr>
        <w:bidi/>
        <w:rPr>
          <w:rFonts w:ascii="Arial" w:hAnsi="Arial" w:cs="Arial"/>
          <w:b/>
          <w:bCs/>
          <w:sz w:val="22"/>
          <w:szCs w:val="22"/>
        </w:rPr>
      </w:pPr>
    </w:p>
    <w:p w14:paraId="33B1B001" w14:textId="5DA9A5F5" w:rsidR="00281EA3" w:rsidRPr="00CE7371" w:rsidRDefault="702BA27C" w:rsidP="00C268E6">
      <w:pPr>
        <w:bidi/>
        <w:ind w:left="1304" w:firstLine="1304"/>
        <w:rPr>
          <w:rFonts w:ascii="Arial" w:hAnsi="Arial" w:cs="Arial"/>
          <w:sz w:val="20"/>
          <w:szCs w:val="20"/>
        </w:rPr>
      </w:pPr>
      <w:r>
        <w:rPr>
          <w:rFonts w:ascii="Arial" w:hAnsi="Arial" w:cs="Arial"/>
          <w:b/>
          <w:bCs/>
          <w:sz w:val="22"/>
          <w:szCs w:val="22"/>
          <w:rtl/>
          <w:lang w:bidi="ar"/>
        </w:rPr>
        <w:t xml:space="preserve">الخطة وفقًا لقانون الأمراض المعدية المادة 58 </w:t>
      </w:r>
      <w:r>
        <w:rPr>
          <w:rFonts w:ascii="Arial" w:hAnsi="Arial" w:cs="Arial"/>
          <w:b/>
          <w:bCs/>
          <w:sz w:val="22"/>
          <w:szCs w:val="22"/>
        </w:rPr>
        <w:t>h</w:t>
      </w:r>
      <w:r>
        <w:rPr>
          <w:rFonts w:ascii="Arial" w:hAnsi="Arial" w:cs="Arial"/>
          <w:b/>
          <w:bCs/>
          <w:sz w:val="22"/>
          <w:szCs w:val="22"/>
          <w:rtl/>
          <w:lang w:bidi="ar"/>
        </w:rPr>
        <w:t xml:space="preserve"> </w:t>
      </w:r>
    </w:p>
    <w:p w14:paraId="6A05A809" w14:textId="77777777" w:rsidR="00281EA3" w:rsidRPr="00CE7371" w:rsidRDefault="00281EA3" w:rsidP="00C268E6">
      <w:pPr>
        <w:bidi/>
        <w:ind w:left="3912" w:hanging="3912"/>
        <w:rPr>
          <w:rFonts w:ascii="Arial" w:hAnsi="Arial" w:cs="Arial"/>
          <w:sz w:val="20"/>
          <w:szCs w:val="20"/>
        </w:rPr>
      </w:pPr>
    </w:p>
    <w:p w14:paraId="5A39BBE3" w14:textId="77777777" w:rsidR="002F195F" w:rsidRDefault="002F195F" w:rsidP="00C268E6">
      <w:pPr>
        <w:autoSpaceDE w:val="0"/>
        <w:autoSpaceDN w:val="0"/>
        <w:bidi/>
        <w:adjustRightInd w:val="0"/>
        <w:rPr>
          <w:rFonts w:ascii="Arial" w:hAnsi="Arial" w:cs="Arial"/>
          <w:b/>
          <w:bCs/>
          <w:sz w:val="16"/>
          <w:szCs w:val="16"/>
        </w:rPr>
      </w:pPr>
    </w:p>
    <w:p w14:paraId="5D743689" w14:textId="3707DE36" w:rsidR="00811EE6" w:rsidRPr="00C268E6" w:rsidRDefault="3EC83A22" w:rsidP="00C268E6">
      <w:pPr>
        <w:autoSpaceDE w:val="0"/>
        <w:autoSpaceDN w:val="0"/>
        <w:bidi/>
        <w:adjustRightInd w:val="0"/>
        <w:jc w:val="both"/>
        <w:rPr>
          <w:rFonts w:ascii="Arial" w:hAnsi="Arial" w:cs="Arial"/>
          <w:b/>
          <w:bCs/>
          <w:sz w:val="22"/>
          <w:szCs w:val="22"/>
        </w:rPr>
      </w:pPr>
      <w:r w:rsidRPr="00C268E6">
        <w:rPr>
          <w:rFonts w:ascii="Arial" w:hAnsi="Arial" w:cs="Arial"/>
          <w:b/>
          <w:bCs/>
          <w:sz w:val="22"/>
          <w:szCs w:val="22"/>
          <w:rtl/>
          <w:lang w:bidi="ar"/>
        </w:rPr>
        <w:t>إذا قامت المؤسسة المسؤولة عن مكافحة الأمراض المعدية أو الوكالة الإدارية الإقليمية المسؤولة، بإصدار قرار وفقًا لقانون الأمراض المعدية المادة 58</w:t>
      </w:r>
      <w:proofErr w:type="gramStart"/>
      <w:r w:rsidRPr="00C268E6">
        <w:rPr>
          <w:rFonts w:ascii="Arial" w:hAnsi="Arial" w:cs="Arial"/>
          <w:b/>
          <w:bCs/>
          <w:sz w:val="22"/>
          <w:szCs w:val="22"/>
        </w:rPr>
        <w:t xml:space="preserve">d </w:t>
      </w:r>
      <w:r w:rsidRPr="00C268E6">
        <w:rPr>
          <w:rFonts w:ascii="Arial" w:hAnsi="Arial" w:cs="Arial"/>
          <w:b/>
          <w:bCs/>
          <w:sz w:val="22"/>
          <w:szCs w:val="22"/>
          <w:rtl/>
          <w:lang w:bidi="ar"/>
        </w:rPr>
        <w:t xml:space="preserve"> الفقرة</w:t>
      </w:r>
      <w:proofErr w:type="gramEnd"/>
      <w:r w:rsidRPr="00C268E6">
        <w:rPr>
          <w:rFonts w:ascii="Arial" w:hAnsi="Arial" w:cs="Arial"/>
          <w:b/>
          <w:bCs/>
          <w:sz w:val="22"/>
          <w:szCs w:val="22"/>
          <w:rtl/>
          <w:lang w:bidi="ar"/>
        </w:rPr>
        <w:t xml:space="preserve"> 1، فيتوجب على المسؤول عن إدارة الأماكن المخصصة للزبائن والمشاركين وعلى الفاعل الذي يستخدمها أثناء فعالياته، إعداد خطة مكتوبة بشأن كيفية إنجاز الالتزامات والقيود التي تم تحديدها في القرار. يتوجب أن تكون الخطة ما عدا البيانات الشخصية التي تتضمنها، موجودة في المكان بحيث يكون من الممكن أن يراها الزبائن والمشاركين في الفعالية.</w:t>
      </w:r>
    </w:p>
    <w:p w14:paraId="41C8F396" w14:textId="77777777" w:rsidR="000D00C4" w:rsidRDefault="000D00C4" w:rsidP="00C268E6">
      <w:pPr>
        <w:autoSpaceDE w:val="0"/>
        <w:autoSpaceDN w:val="0"/>
        <w:bidi/>
        <w:adjustRightInd w:val="0"/>
        <w:rPr>
          <w:rFonts w:ascii="Arial" w:hAnsi="Arial" w:cs="Arial"/>
          <w:b/>
          <w:bCs/>
          <w:sz w:val="16"/>
          <w:szCs w:val="16"/>
        </w:rPr>
      </w:pPr>
    </w:p>
    <w:p w14:paraId="72A3D3EC" w14:textId="77777777" w:rsidR="00811EE6" w:rsidRPr="00C268E6" w:rsidRDefault="00811EE6" w:rsidP="00C268E6">
      <w:pPr>
        <w:bidi/>
        <w:rPr>
          <w:rFonts w:ascii="Arial" w:hAnsi="Arial" w:cs="Arial"/>
          <w:sz w:val="22"/>
          <w:szCs w:val="22"/>
        </w:rPr>
      </w:pPr>
    </w:p>
    <w:p w14:paraId="0D0B940D" w14:textId="77777777" w:rsidR="009D5BC0" w:rsidRPr="00C268E6" w:rsidRDefault="009D5BC0" w:rsidP="00C268E6">
      <w:pPr>
        <w:bidi/>
        <w:rPr>
          <w:rFonts w:ascii="Arial" w:hAnsi="Arial" w:cs="Arial"/>
          <w:b/>
          <w:bCs/>
          <w:sz w:val="22"/>
          <w:szCs w:val="22"/>
        </w:rPr>
      </w:pPr>
    </w:p>
    <w:tbl>
      <w:tblPr>
        <w:bidiVisual/>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159"/>
      </w:tblGrid>
      <w:tr w:rsidR="0082314D" w:rsidRPr="00C268E6" w14:paraId="1B12CBBA" w14:textId="77777777" w:rsidTr="3EC83A22">
        <w:trPr>
          <w:cantSplit/>
          <w:trHeight w:hRule="exact" w:val="737"/>
        </w:trPr>
        <w:tc>
          <w:tcPr>
            <w:tcW w:w="10191" w:type="dxa"/>
            <w:gridSpan w:val="2"/>
            <w:tcBorders>
              <w:top w:val="single" w:sz="12" w:space="0" w:color="auto"/>
              <w:left w:val="single" w:sz="12" w:space="0" w:color="auto"/>
              <w:bottom w:val="single" w:sz="4" w:space="0" w:color="auto"/>
              <w:right w:val="single" w:sz="4" w:space="0" w:color="auto"/>
            </w:tcBorders>
          </w:tcPr>
          <w:p w14:paraId="59856F1A" w14:textId="77777777" w:rsidR="0082314D" w:rsidRPr="00C268E6" w:rsidRDefault="702BA27C" w:rsidP="00C268E6">
            <w:pPr>
              <w:pStyle w:val="Otsikko2"/>
              <w:bidi/>
              <w:rPr>
                <w:b w:val="0"/>
                <w:bCs w:val="0"/>
                <w:sz w:val="22"/>
                <w:szCs w:val="22"/>
              </w:rPr>
            </w:pPr>
            <w:r w:rsidRPr="00C268E6">
              <w:rPr>
                <w:b w:val="0"/>
                <w:bCs w:val="0"/>
                <w:sz w:val="22"/>
                <w:szCs w:val="22"/>
                <w:rtl/>
                <w:lang w:bidi="ar"/>
              </w:rPr>
              <w:t xml:space="preserve">اسم المكان أو المحل التجاري </w:t>
            </w:r>
          </w:p>
          <w:bookmarkStart w:id="0" w:name="Teksti20"/>
          <w:p w14:paraId="1E2F352E" w14:textId="77777777" w:rsidR="0082314D" w:rsidRPr="00C268E6" w:rsidRDefault="0082314D" w:rsidP="00C268E6">
            <w:pPr>
              <w:pStyle w:val="Lomakekentt"/>
              <w:bidi/>
              <w:rPr>
                <w:rFonts w:ascii="Arial" w:hAnsi="Arial" w:cs="Arial"/>
                <w:sz w:val="22"/>
                <w:szCs w:val="22"/>
              </w:rPr>
            </w:pPr>
            <w:r w:rsidRPr="00C268E6">
              <w:rPr>
                <w:rFonts w:ascii="Arial" w:hAnsi="Arial" w:cs="Arial"/>
                <w:sz w:val="22"/>
                <w:szCs w:val="22"/>
              </w:rPr>
              <w:fldChar w:fldCharType="begin">
                <w:ffData>
                  <w:name w:val="Teksti20"/>
                  <w:enabled/>
                  <w:calcOnExit w:val="0"/>
                  <w:textInput/>
                </w:ffData>
              </w:fldChar>
            </w:r>
            <w:r w:rsidRPr="00C268E6">
              <w:rPr>
                <w:rFonts w:ascii="Arial" w:hAnsi="Arial" w:cs="Arial"/>
                <w:sz w:val="22"/>
                <w:szCs w:val="22"/>
              </w:rPr>
              <w:instrText xml:space="preserve"> FORMTEXT </w:instrText>
            </w:r>
            <w:r w:rsidRPr="00C268E6">
              <w:rPr>
                <w:rFonts w:ascii="Arial" w:hAnsi="Arial" w:cs="Arial"/>
                <w:sz w:val="22"/>
                <w:szCs w:val="22"/>
              </w:rPr>
            </w:r>
            <w:r w:rsidRPr="00C268E6">
              <w:rPr>
                <w:rFonts w:ascii="Arial" w:hAnsi="Arial" w:cs="Arial"/>
                <w:sz w:val="22"/>
                <w:szCs w:val="22"/>
              </w:rPr>
              <w:fldChar w:fldCharType="separate"/>
            </w:r>
            <w:r w:rsidRPr="00C268E6">
              <w:rPr>
                <w:rFonts w:ascii="Arial" w:hAnsi="Arial" w:cs="Arial"/>
                <w:noProof/>
                <w:sz w:val="22"/>
                <w:szCs w:val="22"/>
              </w:rPr>
              <w:t> </w:t>
            </w:r>
            <w:r w:rsidRPr="00C268E6">
              <w:rPr>
                <w:rFonts w:ascii="Arial" w:hAnsi="Arial" w:cs="Arial"/>
                <w:noProof/>
                <w:sz w:val="22"/>
                <w:szCs w:val="22"/>
              </w:rPr>
              <w:t> </w:t>
            </w:r>
            <w:r w:rsidRPr="00C268E6">
              <w:rPr>
                <w:rFonts w:ascii="Arial" w:hAnsi="Arial" w:cs="Arial"/>
                <w:noProof/>
                <w:sz w:val="22"/>
                <w:szCs w:val="22"/>
              </w:rPr>
              <w:t> </w:t>
            </w:r>
            <w:r w:rsidRPr="00C268E6">
              <w:rPr>
                <w:rFonts w:ascii="Arial" w:hAnsi="Arial" w:cs="Arial"/>
                <w:noProof/>
                <w:sz w:val="22"/>
                <w:szCs w:val="22"/>
              </w:rPr>
              <w:t> </w:t>
            </w:r>
            <w:r w:rsidRPr="00C268E6">
              <w:rPr>
                <w:rFonts w:ascii="Arial" w:hAnsi="Arial" w:cs="Arial"/>
                <w:noProof/>
                <w:sz w:val="22"/>
                <w:szCs w:val="22"/>
              </w:rPr>
              <w:t> </w:t>
            </w:r>
            <w:r w:rsidRPr="00C268E6">
              <w:rPr>
                <w:rFonts w:ascii="Arial" w:hAnsi="Arial" w:cs="Arial"/>
                <w:sz w:val="22"/>
                <w:szCs w:val="22"/>
              </w:rPr>
              <w:fldChar w:fldCharType="end"/>
            </w:r>
            <w:bookmarkEnd w:id="0"/>
          </w:p>
        </w:tc>
      </w:tr>
      <w:tr w:rsidR="001C5265" w:rsidRPr="00C268E6" w14:paraId="41CE45B7" w14:textId="77777777" w:rsidTr="3EC83A22">
        <w:trPr>
          <w:cantSplit/>
          <w:trHeight w:hRule="exact" w:val="567"/>
        </w:trPr>
        <w:tc>
          <w:tcPr>
            <w:tcW w:w="5032" w:type="dxa"/>
            <w:tcBorders>
              <w:top w:val="single" w:sz="4" w:space="0" w:color="auto"/>
              <w:left w:val="single" w:sz="12" w:space="0" w:color="auto"/>
              <w:bottom w:val="single" w:sz="4" w:space="0" w:color="auto"/>
              <w:right w:val="single" w:sz="12" w:space="0" w:color="auto"/>
            </w:tcBorders>
          </w:tcPr>
          <w:p w14:paraId="00BCA1DF" w14:textId="77777777" w:rsidR="001C5265" w:rsidRPr="00C268E6" w:rsidRDefault="702BA27C" w:rsidP="00C268E6">
            <w:pPr>
              <w:pStyle w:val="Arial9"/>
              <w:bidi/>
              <w:rPr>
                <w:sz w:val="22"/>
                <w:szCs w:val="22"/>
              </w:rPr>
            </w:pPr>
            <w:r w:rsidRPr="00C268E6">
              <w:rPr>
                <w:sz w:val="22"/>
                <w:szCs w:val="22"/>
                <w:rtl/>
                <w:lang w:bidi="ar"/>
              </w:rPr>
              <w:t>يوم إعداد الخطة</w:t>
            </w:r>
          </w:p>
          <w:bookmarkStart w:id="1" w:name="Teksti138"/>
          <w:p w14:paraId="3C4944C6" w14:textId="77777777" w:rsidR="001C5265" w:rsidRPr="00C268E6" w:rsidRDefault="001C5265" w:rsidP="00C268E6">
            <w:pPr>
              <w:pStyle w:val="Arial9"/>
              <w:bidi/>
              <w:rPr>
                <w:sz w:val="22"/>
                <w:szCs w:val="22"/>
              </w:rPr>
            </w:pPr>
            <w:r w:rsidRPr="00C268E6">
              <w:rPr>
                <w:sz w:val="22"/>
                <w:szCs w:val="22"/>
              </w:rPr>
              <w:fldChar w:fldCharType="begin">
                <w:ffData>
                  <w:name w:val="Teksti138"/>
                  <w:enabled/>
                  <w:calcOnExit w:val="0"/>
                  <w:textInput/>
                </w:ffData>
              </w:fldChar>
            </w:r>
            <w:r w:rsidRPr="00C268E6">
              <w:rPr>
                <w:sz w:val="22"/>
                <w:szCs w:val="22"/>
              </w:rPr>
              <w:instrText xml:space="preserve"> FORMTEXT </w:instrText>
            </w:r>
            <w:r w:rsidRPr="00C268E6">
              <w:rPr>
                <w:sz w:val="22"/>
                <w:szCs w:val="22"/>
              </w:rPr>
            </w:r>
            <w:r w:rsidRPr="00C268E6">
              <w:rPr>
                <w:sz w:val="22"/>
                <w:szCs w:val="22"/>
              </w:rPr>
              <w:fldChar w:fldCharType="separate"/>
            </w:r>
            <w:r w:rsidRPr="00C268E6">
              <w:rPr>
                <w:sz w:val="22"/>
                <w:szCs w:val="22"/>
              </w:rPr>
              <w:t>     </w:t>
            </w:r>
            <w:r w:rsidRPr="00C268E6">
              <w:rPr>
                <w:sz w:val="22"/>
                <w:szCs w:val="22"/>
              </w:rPr>
              <w:fldChar w:fldCharType="end"/>
            </w:r>
            <w:bookmarkEnd w:id="1"/>
          </w:p>
        </w:tc>
        <w:tc>
          <w:tcPr>
            <w:tcW w:w="5159" w:type="dxa"/>
            <w:tcBorders>
              <w:top w:val="single" w:sz="4" w:space="0" w:color="auto"/>
              <w:left w:val="single" w:sz="12" w:space="0" w:color="auto"/>
              <w:bottom w:val="single" w:sz="4" w:space="0" w:color="auto"/>
              <w:right w:val="single" w:sz="12" w:space="0" w:color="auto"/>
            </w:tcBorders>
          </w:tcPr>
          <w:p w14:paraId="71DC1651" w14:textId="77777777" w:rsidR="001C5265" w:rsidRPr="00C268E6" w:rsidRDefault="702BA27C" w:rsidP="00C268E6">
            <w:pPr>
              <w:bidi/>
              <w:rPr>
                <w:rFonts w:ascii="Arial" w:hAnsi="Arial" w:cs="Arial"/>
                <w:sz w:val="22"/>
                <w:szCs w:val="22"/>
              </w:rPr>
            </w:pPr>
            <w:r w:rsidRPr="00C268E6">
              <w:rPr>
                <w:rFonts w:ascii="Arial" w:hAnsi="Arial" w:cs="Arial"/>
                <w:sz w:val="22"/>
                <w:szCs w:val="22"/>
                <w:rtl/>
                <w:lang w:bidi="ar"/>
              </w:rPr>
              <w:t>آخر موعد تم تحديث الخطة خلاله</w:t>
            </w:r>
          </w:p>
          <w:p w14:paraId="23A5BDFB" w14:textId="77777777" w:rsidR="001C5265" w:rsidRPr="00C268E6" w:rsidRDefault="001C5265" w:rsidP="00C268E6">
            <w:pPr>
              <w:bidi/>
              <w:rPr>
                <w:rFonts w:ascii="Arial" w:hAnsi="Arial" w:cs="Arial"/>
                <w:sz w:val="22"/>
                <w:szCs w:val="22"/>
              </w:rPr>
            </w:pPr>
            <w:r w:rsidRPr="00C268E6">
              <w:rPr>
                <w:rFonts w:ascii="Arial" w:hAnsi="Arial"/>
                <w:sz w:val="22"/>
                <w:szCs w:val="22"/>
              </w:rPr>
              <w:fldChar w:fldCharType="begin">
                <w:ffData>
                  <w:name w:val="Teksti138"/>
                  <w:enabled/>
                  <w:calcOnExit w:val="0"/>
                  <w:textInput/>
                </w:ffData>
              </w:fldChar>
            </w:r>
            <w:r w:rsidRPr="00C268E6">
              <w:rPr>
                <w:rFonts w:ascii="Arial" w:hAnsi="Arial"/>
                <w:sz w:val="22"/>
                <w:szCs w:val="22"/>
              </w:rPr>
              <w:instrText xml:space="preserve"> FORMTEXT </w:instrText>
            </w:r>
            <w:r w:rsidRPr="00C268E6">
              <w:rPr>
                <w:rFonts w:ascii="Arial" w:hAnsi="Arial"/>
                <w:sz w:val="22"/>
                <w:szCs w:val="22"/>
              </w:rPr>
            </w:r>
            <w:r w:rsidRPr="00C268E6">
              <w:rPr>
                <w:rFonts w:ascii="Arial" w:hAnsi="Arial"/>
                <w:sz w:val="22"/>
                <w:szCs w:val="22"/>
              </w:rPr>
              <w:fldChar w:fldCharType="separate"/>
            </w:r>
            <w:r w:rsidRPr="00C268E6">
              <w:rPr>
                <w:rFonts w:ascii="Arial" w:hAnsi="Arial"/>
                <w:sz w:val="22"/>
                <w:szCs w:val="22"/>
              </w:rPr>
              <w:t>     </w:t>
            </w:r>
            <w:r w:rsidRPr="00C268E6">
              <w:rPr>
                <w:rFonts w:ascii="Arial" w:hAnsi="Arial"/>
                <w:sz w:val="22"/>
                <w:szCs w:val="22"/>
              </w:rPr>
              <w:fldChar w:fldCharType="end"/>
            </w:r>
          </w:p>
        </w:tc>
      </w:tr>
      <w:tr w:rsidR="001C5265" w:rsidRPr="00C268E6" w14:paraId="1C0C6D65" w14:textId="77777777" w:rsidTr="3EC83A22">
        <w:trPr>
          <w:cantSplit/>
          <w:trHeight w:hRule="exact" w:val="935"/>
        </w:trPr>
        <w:tc>
          <w:tcPr>
            <w:tcW w:w="5032" w:type="dxa"/>
            <w:tcBorders>
              <w:top w:val="single" w:sz="4" w:space="0" w:color="auto"/>
              <w:left w:val="single" w:sz="12" w:space="0" w:color="auto"/>
              <w:bottom w:val="single" w:sz="4" w:space="0" w:color="auto"/>
              <w:right w:val="single" w:sz="12" w:space="0" w:color="auto"/>
            </w:tcBorders>
          </w:tcPr>
          <w:p w14:paraId="28DB4B21" w14:textId="77777777" w:rsidR="009E202A" w:rsidRPr="00C268E6" w:rsidRDefault="001C5265" w:rsidP="00C268E6">
            <w:pPr>
              <w:pStyle w:val="Arial9"/>
              <w:bidi/>
              <w:rPr>
                <w:sz w:val="22"/>
                <w:szCs w:val="22"/>
              </w:rPr>
            </w:pPr>
            <w:r w:rsidRPr="00C268E6">
              <w:rPr>
                <w:sz w:val="22"/>
                <w:szCs w:val="22"/>
                <w:rtl/>
                <w:lang w:bidi="ar"/>
              </w:rPr>
              <w:t xml:space="preserve">الشخص المسؤول عن هذه الخطة وعن تحديثها </w:t>
            </w:r>
            <w:r w:rsidRPr="00C268E6">
              <w:rPr>
                <w:sz w:val="22"/>
                <w:szCs w:val="22"/>
                <w:rtl/>
                <w:lang w:bidi="ar"/>
              </w:rPr>
              <w:fldChar w:fldCharType="begin">
                <w:ffData>
                  <w:name w:val="Teksti8"/>
                  <w:enabled/>
                  <w:calcOnExit w:val="0"/>
                  <w:textInput/>
                </w:ffData>
              </w:fldChar>
            </w:r>
            <w:r w:rsidRPr="00C268E6">
              <w:rPr>
                <w:sz w:val="22"/>
                <w:szCs w:val="22"/>
                <w:rtl/>
                <w:lang w:bidi="ar"/>
              </w:rPr>
              <w:instrText xml:space="preserve"> FORMTEXT </w:instrText>
            </w:r>
            <w:r w:rsidRPr="00C268E6">
              <w:rPr>
                <w:sz w:val="22"/>
                <w:szCs w:val="22"/>
                <w:rtl/>
                <w:lang w:bidi="ar"/>
              </w:rPr>
            </w:r>
            <w:r w:rsidRPr="00C268E6">
              <w:rPr>
                <w:sz w:val="22"/>
                <w:szCs w:val="22"/>
                <w:rtl/>
                <w:lang w:bidi="ar"/>
              </w:rPr>
              <w:fldChar w:fldCharType="separate"/>
            </w:r>
            <w:r w:rsidRPr="00C268E6">
              <w:rPr>
                <w:sz w:val="22"/>
                <w:szCs w:val="22"/>
                <w:rtl/>
                <w:lang w:bidi="ar"/>
              </w:rPr>
              <w:t>     </w:t>
            </w:r>
            <w:r w:rsidRPr="00C268E6">
              <w:rPr>
                <w:sz w:val="22"/>
                <w:szCs w:val="22"/>
                <w:rtl/>
                <w:lang w:bidi="ar"/>
              </w:rPr>
              <w:fldChar w:fldCharType="end"/>
            </w:r>
            <w:r w:rsidRPr="00C268E6">
              <w:rPr>
                <w:sz w:val="22"/>
                <w:szCs w:val="22"/>
                <w:rtl/>
                <w:lang w:bidi="ar"/>
              </w:rPr>
              <w:t xml:space="preserve"> </w:t>
            </w:r>
          </w:p>
          <w:p w14:paraId="0E27B00A" w14:textId="77777777" w:rsidR="009E202A" w:rsidRPr="00C268E6" w:rsidRDefault="009E202A" w:rsidP="00C268E6">
            <w:pPr>
              <w:pStyle w:val="Arial9"/>
              <w:bidi/>
              <w:rPr>
                <w:sz w:val="22"/>
                <w:szCs w:val="22"/>
              </w:rPr>
            </w:pPr>
          </w:p>
          <w:p w14:paraId="60061E4C" w14:textId="77777777" w:rsidR="001C5265" w:rsidRPr="00C268E6" w:rsidRDefault="001C5265" w:rsidP="00C268E6">
            <w:pPr>
              <w:pStyle w:val="Arial9"/>
              <w:bidi/>
              <w:rPr>
                <w:i/>
                <w:iCs/>
                <w:sz w:val="22"/>
                <w:szCs w:val="22"/>
              </w:rPr>
            </w:pPr>
          </w:p>
        </w:tc>
        <w:tc>
          <w:tcPr>
            <w:tcW w:w="5159" w:type="dxa"/>
            <w:tcBorders>
              <w:top w:val="single" w:sz="4" w:space="0" w:color="auto"/>
              <w:left w:val="single" w:sz="12" w:space="0" w:color="auto"/>
              <w:bottom w:val="single" w:sz="4" w:space="0" w:color="auto"/>
              <w:right w:val="single" w:sz="12" w:space="0" w:color="auto"/>
            </w:tcBorders>
          </w:tcPr>
          <w:p w14:paraId="7D24140A" w14:textId="77777777" w:rsidR="001C5265" w:rsidRPr="00C268E6" w:rsidRDefault="702BA27C" w:rsidP="00C268E6">
            <w:pPr>
              <w:bidi/>
              <w:rPr>
                <w:rFonts w:ascii="Arial" w:hAnsi="Arial" w:cs="Arial"/>
                <w:sz w:val="22"/>
                <w:szCs w:val="22"/>
              </w:rPr>
            </w:pPr>
            <w:r w:rsidRPr="00C268E6">
              <w:rPr>
                <w:rFonts w:ascii="Arial" w:hAnsi="Arial" w:cs="Arial"/>
                <w:sz w:val="22"/>
                <w:szCs w:val="22"/>
                <w:rtl/>
                <w:lang w:bidi="ar"/>
              </w:rPr>
              <w:t>رقم هاتف الشخص المسؤول</w:t>
            </w:r>
          </w:p>
          <w:p w14:paraId="324E118A" w14:textId="77777777" w:rsidR="001C5265" w:rsidRPr="00C268E6" w:rsidRDefault="001C5265" w:rsidP="00C268E6">
            <w:pPr>
              <w:bidi/>
              <w:rPr>
                <w:rFonts w:ascii="Arial" w:hAnsi="Arial" w:cs="Arial"/>
                <w:sz w:val="22"/>
                <w:szCs w:val="22"/>
              </w:rPr>
            </w:pPr>
            <w:r w:rsidRPr="00C268E6">
              <w:rPr>
                <w:rFonts w:ascii="Arial" w:hAnsi="Arial"/>
                <w:sz w:val="22"/>
                <w:szCs w:val="22"/>
              </w:rPr>
              <w:fldChar w:fldCharType="begin">
                <w:ffData>
                  <w:name w:val="Teksti8"/>
                  <w:enabled/>
                  <w:calcOnExit w:val="0"/>
                  <w:textInput/>
                </w:ffData>
              </w:fldChar>
            </w:r>
            <w:r w:rsidRPr="00C268E6">
              <w:rPr>
                <w:rFonts w:ascii="Arial" w:hAnsi="Arial"/>
                <w:sz w:val="22"/>
                <w:szCs w:val="22"/>
              </w:rPr>
              <w:instrText xml:space="preserve"> FORMTEXT </w:instrText>
            </w:r>
            <w:r w:rsidRPr="00C268E6">
              <w:rPr>
                <w:rFonts w:ascii="Arial" w:hAnsi="Arial"/>
                <w:sz w:val="22"/>
                <w:szCs w:val="22"/>
              </w:rPr>
            </w:r>
            <w:r w:rsidRPr="00C268E6">
              <w:rPr>
                <w:rFonts w:ascii="Arial" w:hAnsi="Arial"/>
                <w:sz w:val="22"/>
                <w:szCs w:val="22"/>
              </w:rPr>
              <w:fldChar w:fldCharType="separate"/>
            </w:r>
            <w:r w:rsidRPr="00C268E6">
              <w:rPr>
                <w:rFonts w:ascii="Arial" w:hAnsi="Arial"/>
                <w:sz w:val="22"/>
                <w:szCs w:val="22"/>
              </w:rPr>
              <w:t>     </w:t>
            </w:r>
            <w:r w:rsidRPr="00C268E6">
              <w:rPr>
                <w:rFonts w:ascii="Arial" w:hAnsi="Arial"/>
                <w:sz w:val="22"/>
                <w:szCs w:val="22"/>
              </w:rPr>
              <w:fldChar w:fldCharType="end"/>
            </w:r>
          </w:p>
        </w:tc>
      </w:tr>
    </w:tbl>
    <w:p w14:paraId="25BD2E46" w14:textId="77777777" w:rsidR="001E6CB2" w:rsidRPr="00C268E6" w:rsidRDefault="702BA27C" w:rsidP="00C268E6">
      <w:pPr>
        <w:bidi/>
        <w:rPr>
          <w:rFonts w:ascii="Arial" w:hAnsi="Arial" w:cs="Arial"/>
          <w:b/>
          <w:bCs/>
          <w:sz w:val="22"/>
          <w:szCs w:val="22"/>
        </w:rPr>
      </w:pPr>
      <w:r w:rsidRPr="00C268E6">
        <w:rPr>
          <w:rFonts w:ascii="Arial" w:hAnsi="Arial" w:cs="Arial"/>
          <w:b/>
          <w:bCs/>
          <w:sz w:val="22"/>
          <w:szCs w:val="22"/>
          <w:rtl/>
          <w:lang w:bidi="ar"/>
        </w:rPr>
        <w:t>1.  الخطة بشأن استخدام الأماكن</w:t>
      </w:r>
    </w:p>
    <w:tbl>
      <w:tblPr>
        <w:bidiVisual/>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B247D" w:rsidRPr="00C268E6" w14:paraId="70A6EED3" w14:textId="77777777" w:rsidTr="3EC83A22">
        <w:trPr>
          <w:cantSplit/>
          <w:trHeight w:hRule="exact" w:val="9464"/>
        </w:trPr>
        <w:tc>
          <w:tcPr>
            <w:tcW w:w="10276" w:type="dxa"/>
            <w:tcBorders>
              <w:top w:val="single" w:sz="6" w:space="0" w:color="auto"/>
              <w:left w:val="single" w:sz="12" w:space="0" w:color="auto"/>
              <w:bottom w:val="single" w:sz="6" w:space="0" w:color="auto"/>
              <w:right w:val="single" w:sz="12" w:space="0" w:color="auto"/>
            </w:tcBorders>
          </w:tcPr>
          <w:p w14:paraId="60EAD965" w14:textId="768D24A4" w:rsidR="00CC23A2" w:rsidRPr="00C268E6" w:rsidRDefault="3EC83A22" w:rsidP="00C268E6">
            <w:pPr>
              <w:autoSpaceDE w:val="0"/>
              <w:autoSpaceDN w:val="0"/>
              <w:bidi/>
              <w:adjustRightInd w:val="0"/>
              <w:rPr>
                <w:rFonts w:ascii="Arial" w:hAnsi="Arial" w:cs="Arial"/>
                <w:b/>
                <w:bCs/>
                <w:sz w:val="22"/>
                <w:szCs w:val="22"/>
              </w:rPr>
            </w:pPr>
            <w:r w:rsidRPr="00C268E6">
              <w:rPr>
                <w:rFonts w:ascii="Arial" w:hAnsi="Arial" w:cs="Arial"/>
                <w:b/>
                <w:bCs/>
                <w:sz w:val="22"/>
                <w:szCs w:val="22"/>
                <w:rtl/>
                <w:lang w:bidi="ar"/>
              </w:rPr>
              <w:t xml:space="preserve">يُلزم القرار وفقًا لقانون الأمراض المعدية المادة 58 </w:t>
            </w:r>
            <w:r w:rsidRPr="00C268E6">
              <w:rPr>
                <w:rFonts w:ascii="Arial" w:hAnsi="Arial" w:cs="Arial"/>
                <w:b/>
                <w:bCs/>
                <w:sz w:val="22"/>
                <w:szCs w:val="22"/>
              </w:rPr>
              <w:t>d</w:t>
            </w:r>
            <w:r w:rsidRPr="00C268E6">
              <w:rPr>
                <w:rFonts w:ascii="Arial" w:hAnsi="Arial" w:cs="Arial"/>
                <w:b/>
                <w:bCs/>
                <w:sz w:val="22"/>
                <w:szCs w:val="22"/>
                <w:rtl/>
                <w:lang w:bidi="ar"/>
              </w:rPr>
              <w:t xml:space="preserve"> الفقرة 1 الفاعلين ومالكي الأماكن بتنظيم استخدام الأماكن بحيث يكون بإمكان الزبائن والمشاركين في الفعاليات تجنب الاتصال عن قُرب مع بعضهم البعض بشكل فعلي. يُقصد بالاتصال عن قُرب، الاتصال الجسدي للأفراد أو المكوث وجهًا لوجه أو التواجد في نفس المساحة على بُعد أقل من مترين عن الآخرين لمدة تزيد عن 15 دقيقة.</w:t>
            </w:r>
          </w:p>
          <w:p w14:paraId="44EAFD9C" w14:textId="77777777" w:rsidR="00CC23A2" w:rsidRPr="00C268E6" w:rsidRDefault="00CC23A2" w:rsidP="00C268E6">
            <w:pPr>
              <w:autoSpaceDE w:val="0"/>
              <w:autoSpaceDN w:val="0"/>
              <w:bidi/>
              <w:adjustRightInd w:val="0"/>
              <w:rPr>
                <w:rFonts w:ascii="Arial" w:hAnsi="Arial" w:cs="Arial"/>
                <w:b/>
                <w:bCs/>
                <w:sz w:val="22"/>
                <w:szCs w:val="22"/>
              </w:rPr>
            </w:pPr>
          </w:p>
          <w:p w14:paraId="7F505A7B" w14:textId="77777777" w:rsidR="00CC23A2" w:rsidRPr="00C268E6" w:rsidRDefault="702BA27C" w:rsidP="00C268E6">
            <w:pPr>
              <w:autoSpaceDE w:val="0"/>
              <w:autoSpaceDN w:val="0"/>
              <w:bidi/>
              <w:adjustRightInd w:val="0"/>
              <w:rPr>
                <w:rFonts w:ascii="Arial" w:hAnsi="Arial" w:cs="Arial"/>
                <w:b/>
                <w:bCs/>
                <w:sz w:val="22"/>
                <w:szCs w:val="22"/>
              </w:rPr>
            </w:pPr>
            <w:r w:rsidRPr="00C268E6">
              <w:rPr>
                <w:rFonts w:ascii="Arial" w:hAnsi="Arial" w:cs="Arial"/>
                <w:b/>
                <w:bCs/>
                <w:sz w:val="22"/>
                <w:szCs w:val="22"/>
                <w:rtl/>
                <w:lang w:bidi="ar"/>
              </w:rPr>
              <w:t>بإمكان الفاعل تأدية واجبه من خلال تقييد عدد الزبائن أو أماكن الزبائن أو من خلال ترتيبات الأماكن أو بأي طريقة أخرى تأخذ بعين الاعتبار خصوصيات فعالياته.</w:t>
            </w:r>
          </w:p>
          <w:p w14:paraId="4B94D5A5" w14:textId="77777777" w:rsidR="00B030D5" w:rsidRPr="00C268E6" w:rsidRDefault="00B030D5" w:rsidP="00C268E6">
            <w:pPr>
              <w:autoSpaceDE w:val="0"/>
              <w:autoSpaceDN w:val="0"/>
              <w:bidi/>
              <w:adjustRightInd w:val="0"/>
              <w:rPr>
                <w:rFonts w:ascii="Arial" w:hAnsi="Arial" w:cs="Arial"/>
                <w:b/>
                <w:bCs/>
                <w:sz w:val="22"/>
                <w:szCs w:val="22"/>
              </w:rPr>
            </w:pPr>
          </w:p>
          <w:p w14:paraId="3DEEC669" w14:textId="77777777" w:rsidR="00B030D5" w:rsidRPr="00C268E6" w:rsidRDefault="00B030D5" w:rsidP="00C268E6">
            <w:pPr>
              <w:autoSpaceDE w:val="0"/>
              <w:autoSpaceDN w:val="0"/>
              <w:bidi/>
              <w:adjustRightInd w:val="0"/>
              <w:rPr>
                <w:rFonts w:ascii="Arial" w:hAnsi="Arial" w:cs="Arial"/>
                <w:b/>
                <w:bCs/>
                <w:sz w:val="22"/>
                <w:szCs w:val="22"/>
              </w:rPr>
            </w:pPr>
          </w:p>
          <w:p w14:paraId="3656B9AB" w14:textId="77777777" w:rsidR="00B030D5" w:rsidRPr="00C268E6" w:rsidRDefault="00B030D5" w:rsidP="00C268E6">
            <w:pPr>
              <w:autoSpaceDE w:val="0"/>
              <w:autoSpaceDN w:val="0"/>
              <w:bidi/>
              <w:adjustRightInd w:val="0"/>
              <w:rPr>
                <w:rFonts w:ascii="Arial" w:hAnsi="Arial" w:cs="Arial"/>
                <w:b/>
                <w:bCs/>
                <w:sz w:val="22"/>
                <w:szCs w:val="22"/>
              </w:rPr>
            </w:pPr>
          </w:p>
          <w:p w14:paraId="45FB0818" w14:textId="77777777" w:rsidR="00B030D5" w:rsidRPr="00C268E6" w:rsidRDefault="00B030D5" w:rsidP="00C268E6">
            <w:pPr>
              <w:autoSpaceDE w:val="0"/>
              <w:autoSpaceDN w:val="0"/>
              <w:bidi/>
              <w:adjustRightInd w:val="0"/>
              <w:rPr>
                <w:rFonts w:ascii="Arial" w:hAnsi="Arial" w:cs="Arial"/>
                <w:b/>
                <w:bCs/>
                <w:sz w:val="22"/>
                <w:szCs w:val="22"/>
              </w:rPr>
            </w:pPr>
          </w:p>
          <w:p w14:paraId="049F31CB" w14:textId="77777777" w:rsidR="00B030D5" w:rsidRPr="00C268E6" w:rsidRDefault="00B030D5" w:rsidP="00C268E6">
            <w:pPr>
              <w:autoSpaceDE w:val="0"/>
              <w:autoSpaceDN w:val="0"/>
              <w:bidi/>
              <w:adjustRightInd w:val="0"/>
              <w:rPr>
                <w:rFonts w:ascii="Arial" w:hAnsi="Arial" w:cs="Arial"/>
                <w:b/>
                <w:bCs/>
                <w:sz w:val="22"/>
                <w:szCs w:val="22"/>
              </w:rPr>
            </w:pPr>
          </w:p>
          <w:p w14:paraId="53128261" w14:textId="77777777" w:rsidR="00017D76" w:rsidRPr="00C268E6" w:rsidRDefault="00017D76" w:rsidP="00C268E6">
            <w:pPr>
              <w:bidi/>
              <w:rPr>
                <w:rFonts w:ascii="Arial" w:hAnsi="Arial" w:cs="Arial"/>
                <w:sz w:val="22"/>
                <w:szCs w:val="22"/>
              </w:rPr>
            </w:pPr>
          </w:p>
          <w:p w14:paraId="710A3BCF" w14:textId="26BDA5BE" w:rsidR="001D2614" w:rsidRPr="00C268E6" w:rsidRDefault="001D2614" w:rsidP="00C268E6">
            <w:pPr>
              <w:bidi/>
              <w:rPr>
                <w:rFonts w:ascii="Arial" w:hAnsi="Arial" w:cs="Arial"/>
                <w:sz w:val="22"/>
                <w:szCs w:val="22"/>
              </w:rPr>
            </w:pPr>
            <w:r w:rsidRPr="00C268E6">
              <w:rPr>
                <w:rFonts w:ascii="Arial" w:hAnsi="Arial"/>
                <w:sz w:val="22"/>
                <w:szCs w:val="22"/>
                <w:rtl/>
                <w:lang w:bidi="ar"/>
              </w:rPr>
              <w:t xml:space="preserve">تقييد عدد الزبائن في الأماكن  </w:t>
            </w:r>
            <w:r w:rsidRPr="00C268E6">
              <w:rPr>
                <w:sz w:val="22"/>
                <w:szCs w:val="22"/>
                <w:lang w:bidi="ar"/>
              </w:rPr>
              <w:fldChar w:fldCharType="begin">
                <w:ffData>
                  <w:name w:val="Teksti7"/>
                  <w:enabled/>
                  <w:calcOnExit w:val="0"/>
                  <w:textInput/>
                </w:ffData>
              </w:fldChar>
            </w:r>
            <w:r w:rsidRPr="00C268E6">
              <w:rPr>
                <w:rFonts w:ascii="Arial" w:hAnsi="Arial"/>
                <w:sz w:val="22"/>
                <w:szCs w:val="22"/>
                <w:rtl/>
                <w:lang w:bidi="ar"/>
              </w:rPr>
              <w:instrText xml:space="preserve"> FORMTEXT </w:instrText>
            </w:r>
            <w:r w:rsidRPr="00C268E6">
              <w:rPr>
                <w:sz w:val="22"/>
                <w:szCs w:val="22"/>
                <w:lang w:bidi="ar"/>
              </w:rPr>
            </w:r>
            <w:r w:rsidRPr="00C268E6">
              <w:rPr>
                <w:sz w:val="22"/>
                <w:szCs w:val="22"/>
                <w:lang w:bidi="ar"/>
              </w:rPr>
              <w:fldChar w:fldCharType="separate"/>
            </w:r>
            <w:r w:rsidRPr="00C268E6">
              <w:rPr>
                <w:sz w:val="22"/>
                <w:szCs w:val="22"/>
                <w:rtl/>
                <w:lang w:bidi="ar"/>
              </w:rPr>
              <w:t>     </w:t>
            </w:r>
            <w:r w:rsidRPr="00C268E6">
              <w:rPr>
                <w:sz w:val="22"/>
                <w:szCs w:val="22"/>
              </w:rPr>
              <w:fldChar w:fldCharType="end"/>
            </w:r>
          </w:p>
          <w:p w14:paraId="62486C05" w14:textId="77777777" w:rsidR="001D2614" w:rsidRPr="00C268E6" w:rsidRDefault="001D2614" w:rsidP="00C268E6">
            <w:pPr>
              <w:bidi/>
              <w:rPr>
                <w:rFonts w:ascii="Arial" w:hAnsi="Arial" w:cs="Arial"/>
                <w:sz w:val="22"/>
                <w:szCs w:val="22"/>
              </w:rPr>
            </w:pPr>
          </w:p>
          <w:p w14:paraId="4101652C" w14:textId="77777777" w:rsidR="001D2614" w:rsidRPr="00C268E6" w:rsidRDefault="001D2614" w:rsidP="00C268E6">
            <w:pPr>
              <w:bidi/>
              <w:rPr>
                <w:rFonts w:ascii="Arial" w:hAnsi="Arial" w:cs="Arial"/>
                <w:sz w:val="22"/>
                <w:szCs w:val="22"/>
              </w:rPr>
            </w:pPr>
          </w:p>
          <w:p w14:paraId="4B99056E" w14:textId="77777777" w:rsidR="00B030D5" w:rsidRPr="00C268E6" w:rsidRDefault="00B030D5" w:rsidP="00C268E6">
            <w:pPr>
              <w:bidi/>
              <w:rPr>
                <w:rFonts w:ascii="Arial" w:hAnsi="Arial" w:cs="Arial"/>
                <w:sz w:val="22"/>
                <w:szCs w:val="22"/>
              </w:rPr>
            </w:pPr>
          </w:p>
          <w:p w14:paraId="1299C43A" w14:textId="77777777" w:rsidR="001D2614" w:rsidRPr="00C268E6" w:rsidRDefault="001D2614" w:rsidP="00C268E6">
            <w:pPr>
              <w:bidi/>
              <w:rPr>
                <w:rFonts w:ascii="Arial" w:hAnsi="Arial" w:cs="Arial"/>
                <w:sz w:val="22"/>
                <w:szCs w:val="22"/>
              </w:rPr>
            </w:pPr>
          </w:p>
          <w:p w14:paraId="1C22839C" w14:textId="77777777" w:rsidR="001D2614" w:rsidRPr="00C268E6" w:rsidRDefault="001D2614" w:rsidP="00C268E6">
            <w:pPr>
              <w:bidi/>
              <w:rPr>
                <w:rFonts w:ascii="Arial" w:hAnsi="Arial" w:cs="Arial"/>
                <w:sz w:val="22"/>
                <w:szCs w:val="22"/>
              </w:rPr>
            </w:pPr>
            <w:r w:rsidRPr="00C268E6">
              <w:rPr>
                <w:rFonts w:ascii="Arial" w:hAnsi="Arial"/>
                <w:sz w:val="22"/>
                <w:szCs w:val="22"/>
                <w:rtl/>
                <w:lang w:bidi="ar"/>
              </w:rPr>
              <w:t xml:space="preserve">الترتيبات الخاصة بأماكن الزبائن أو الترتيبات الخاصة بالمساحات   </w:t>
            </w:r>
            <w:r w:rsidRPr="00C268E6">
              <w:rPr>
                <w:sz w:val="22"/>
                <w:szCs w:val="22"/>
                <w:lang w:bidi="ar"/>
              </w:rPr>
              <w:fldChar w:fldCharType="begin">
                <w:ffData>
                  <w:name w:val="Teksti7"/>
                  <w:enabled/>
                  <w:calcOnExit w:val="0"/>
                  <w:textInput/>
                </w:ffData>
              </w:fldChar>
            </w:r>
            <w:r w:rsidRPr="00C268E6">
              <w:rPr>
                <w:rFonts w:ascii="Arial" w:hAnsi="Arial"/>
                <w:sz w:val="22"/>
                <w:szCs w:val="22"/>
                <w:rtl/>
                <w:lang w:bidi="ar"/>
              </w:rPr>
              <w:instrText xml:space="preserve"> FORMTEXT </w:instrText>
            </w:r>
            <w:r w:rsidRPr="00C268E6">
              <w:rPr>
                <w:sz w:val="22"/>
                <w:szCs w:val="22"/>
                <w:lang w:bidi="ar"/>
              </w:rPr>
            </w:r>
            <w:r w:rsidRPr="00C268E6">
              <w:rPr>
                <w:sz w:val="22"/>
                <w:szCs w:val="22"/>
                <w:lang w:bidi="ar"/>
              </w:rPr>
              <w:fldChar w:fldCharType="separate"/>
            </w:r>
            <w:r w:rsidRPr="00C268E6">
              <w:rPr>
                <w:sz w:val="22"/>
                <w:szCs w:val="22"/>
                <w:rtl/>
                <w:lang w:bidi="ar"/>
              </w:rPr>
              <w:t>     </w:t>
            </w:r>
            <w:r w:rsidRPr="00C268E6">
              <w:rPr>
                <w:sz w:val="22"/>
                <w:szCs w:val="22"/>
              </w:rPr>
              <w:fldChar w:fldCharType="end"/>
            </w:r>
          </w:p>
          <w:p w14:paraId="4DDBEF00" w14:textId="77777777" w:rsidR="001D2614" w:rsidRPr="00C268E6" w:rsidRDefault="001D2614" w:rsidP="00C268E6">
            <w:pPr>
              <w:bidi/>
              <w:rPr>
                <w:rFonts w:ascii="Arial" w:hAnsi="Arial" w:cs="Arial"/>
                <w:sz w:val="22"/>
                <w:szCs w:val="22"/>
              </w:rPr>
            </w:pPr>
          </w:p>
          <w:p w14:paraId="3461D779" w14:textId="77777777" w:rsidR="00B030D5" w:rsidRPr="00C268E6" w:rsidRDefault="00B030D5" w:rsidP="00C268E6">
            <w:pPr>
              <w:bidi/>
              <w:rPr>
                <w:rFonts w:ascii="Arial" w:hAnsi="Arial" w:cs="Arial"/>
                <w:sz w:val="22"/>
                <w:szCs w:val="22"/>
              </w:rPr>
            </w:pPr>
          </w:p>
          <w:p w14:paraId="3CF2D8B6" w14:textId="77777777" w:rsidR="001D2614" w:rsidRPr="00C268E6" w:rsidRDefault="001D2614" w:rsidP="00C268E6">
            <w:pPr>
              <w:bidi/>
              <w:rPr>
                <w:rFonts w:ascii="Arial" w:hAnsi="Arial" w:cs="Arial"/>
                <w:sz w:val="22"/>
                <w:szCs w:val="22"/>
              </w:rPr>
            </w:pPr>
          </w:p>
          <w:p w14:paraId="0FB78278" w14:textId="77777777" w:rsidR="001D2614" w:rsidRPr="00C268E6" w:rsidRDefault="001D2614" w:rsidP="00C268E6">
            <w:pPr>
              <w:bidi/>
              <w:rPr>
                <w:rFonts w:ascii="Arial" w:hAnsi="Arial" w:cs="Arial"/>
                <w:sz w:val="22"/>
                <w:szCs w:val="22"/>
              </w:rPr>
            </w:pPr>
          </w:p>
          <w:p w14:paraId="2C4BE949" w14:textId="77777777" w:rsidR="001D2614" w:rsidRPr="00C268E6" w:rsidRDefault="001D2614" w:rsidP="00C268E6">
            <w:pPr>
              <w:bidi/>
              <w:rPr>
                <w:rFonts w:ascii="Arial" w:hAnsi="Arial" w:cs="Arial"/>
                <w:sz w:val="22"/>
                <w:szCs w:val="22"/>
              </w:rPr>
            </w:pPr>
            <w:r w:rsidRPr="00C268E6">
              <w:rPr>
                <w:rFonts w:ascii="Arial" w:hAnsi="Arial"/>
                <w:sz w:val="22"/>
                <w:szCs w:val="22"/>
                <w:rtl/>
                <w:lang w:bidi="ar"/>
              </w:rPr>
              <w:t xml:space="preserve">طريقة أخرى تأخذ بعين الاعتبار المعالم الخاصة للفعالية  </w:t>
            </w:r>
            <w:r w:rsidRPr="00C268E6">
              <w:rPr>
                <w:sz w:val="22"/>
                <w:szCs w:val="22"/>
                <w:lang w:bidi="ar"/>
              </w:rPr>
              <w:fldChar w:fldCharType="begin">
                <w:ffData>
                  <w:name w:val="Teksti7"/>
                  <w:enabled/>
                  <w:calcOnExit w:val="0"/>
                  <w:textInput/>
                </w:ffData>
              </w:fldChar>
            </w:r>
            <w:r w:rsidRPr="00C268E6">
              <w:rPr>
                <w:rFonts w:ascii="Arial" w:hAnsi="Arial"/>
                <w:sz w:val="22"/>
                <w:szCs w:val="22"/>
                <w:rtl/>
                <w:lang w:bidi="ar"/>
              </w:rPr>
              <w:instrText xml:space="preserve"> FORMTEXT </w:instrText>
            </w:r>
            <w:r w:rsidRPr="00C268E6">
              <w:rPr>
                <w:sz w:val="22"/>
                <w:szCs w:val="22"/>
                <w:lang w:bidi="ar"/>
              </w:rPr>
            </w:r>
            <w:r w:rsidRPr="00C268E6">
              <w:rPr>
                <w:sz w:val="22"/>
                <w:szCs w:val="22"/>
                <w:lang w:bidi="ar"/>
              </w:rPr>
              <w:fldChar w:fldCharType="separate"/>
            </w:r>
            <w:r w:rsidRPr="00C268E6">
              <w:rPr>
                <w:sz w:val="22"/>
                <w:szCs w:val="22"/>
                <w:rtl/>
                <w:lang w:bidi="ar"/>
              </w:rPr>
              <w:t>     </w:t>
            </w:r>
            <w:r w:rsidRPr="00C268E6">
              <w:rPr>
                <w:sz w:val="22"/>
                <w:szCs w:val="22"/>
              </w:rPr>
              <w:fldChar w:fldCharType="end"/>
            </w:r>
          </w:p>
          <w:p w14:paraId="1FC39945" w14:textId="77777777" w:rsidR="001D2614" w:rsidRPr="00C268E6" w:rsidRDefault="001D2614" w:rsidP="00C268E6">
            <w:pPr>
              <w:bidi/>
              <w:rPr>
                <w:rFonts w:ascii="Arial" w:hAnsi="Arial" w:cs="Arial"/>
                <w:sz w:val="22"/>
                <w:szCs w:val="22"/>
              </w:rPr>
            </w:pPr>
          </w:p>
        </w:tc>
      </w:tr>
      <w:tr w:rsidR="00017D76" w:rsidRPr="007165EF" w14:paraId="0562CB0E" w14:textId="77777777" w:rsidTr="3EC83A22">
        <w:trPr>
          <w:cantSplit/>
          <w:trHeight w:hRule="exact" w:val="157"/>
        </w:trPr>
        <w:tc>
          <w:tcPr>
            <w:tcW w:w="10276" w:type="dxa"/>
            <w:tcBorders>
              <w:top w:val="single" w:sz="6" w:space="0" w:color="auto"/>
              <w:left w:val="single" w:sz="12" w:space="0" w:color="auto"/>
              <w:bottom w:val="single" w:sz="6" w:space="0" w:color="auto"/>
              <w:right w:val="single" w:sz="12" w:space="0" w:color="auto"/>
            </w:tcBorders>
          </w:tcPr>
          <w:p w14:paraId="34CE0A41" w14:textId="77777777" w:rsidR="00017D76" w:rsidRDefault="00017D76" w:rsidP="00C268E6">
            <w:pPr>
              <w:pStyle w:val="Eivli"/>
              <w:bidi/>
              <w:ind w:left="0"/>
              <w:rPr>
                <w:rFonts w:ascii="Arial" w:hAnsi="Arial" w:cs="Arial"/>
                <w:sz w:val="20"/>
                <w:szCs w:val="20"/>
              </w:rPr>
            </w:pPr>
          </w:p>
          <w:p w14:paraId="62EBF3C5" w14:textId="77777777" w:rsidR="00017D76" w:rsidRPr="00554565" w:rsidRDefault="00017D76" w:rsidP="00C268E6">
            <w:pPr>
              <w:pStyle w:val="Eivli"/>
              <w:bidi/>
              <w:ind w:left="0"/>
              <w:rPr>
                <w:rFonts w:ascii="Arial" w:hAnsi="Arial" w:cs="Arial"/>
                <w:sz w:val="20"/>
                <w:szCs w:val="20"/>
              </w:rPr>
            </w:pPr>
          </w:p>
        </w:tc>
      </w:tr>
    </w:tbl>
    <w:p w14:paraId="04A8C7B0" w14:textId="77777777" w:rsidR="00D26002" w:rsidRPr="00C268E6" w:rsidRDefault="702BA27C" w:rsidP="00C268E6">
      <w:pPr>
        <w:bidi/>
        <w:rPr>
          <w:rFonts w:ascii="Arial" w:hAnsi="Arial" w:cs="Arial"/>
          <w:b/>
          <w:bCs/>
          <w:sz w:val="22"/>
          <w:szCs w:val="22"/>
        </w:rPr>
      </w:pPr>
      <w:r>
        <w:rPr>
          <w:rFonts w:ascii="Arial" w:hAnsi="Arial" w:cs="Arial"/>
          <w:b/>
          <w:bCs/>
          <w:sz w:val="22"/>
          <w:szCs w:val="22"/>
          <w:rtl/>
          <w:lang w:bidi="ar"/>
        </w:rPr>
        <w:t>2</w:t>
      </w:r>
      <w:r w:rsidRPr="00C268E6">
        <w:rPr>
          <w:rFonts w:ascii="Arial" w:hAnsi="Arial" w:cs="Arial"/>
          <w:b/>
          <w:bCs/>
          <w:sz w:val="22"/>
          <w:szCs w:val="22"/>
          <w:rtl/>
          <w:lang w:bidi="ar"/>
        </w:rPr>
        <w:t>. الالتزامات العامة للمسؤول عن إدارة الأماكن</w:t>
      </w:r>
    </w:p>
    <w:tbl>
      <w:tblPr>
        <w:bidiVisual/>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26002" w:rsidRPr="00C268E6" w14:paraId="455E82C5" w14:textId="77777777" w:rsidTr="3EC83A22">
        <w:trPr>
          <w:cantSplit/>
          <w:trHeight w:val="2574"/>
        </w:trPr>
        <w:tc>
          <w:tcPr>
            <w:tcW w:w="10276" w:type="dxa"/>
            <w:tcBorders>
              <w:top w:val="single" w:sz="12" w:space="0" w:color="auto"/>
              <w:left w:val="single" w:sz="12" w:space="0" w:color="auto"/>
              <w:bottom w:val="single" w:sz="12" w:space="0" w:color="auto"/>
              <w:right w:val="single" w:sz="12" w:space="0" w:color="auto"/>
            </w:tcBorders>
          </w:tcPr>
          <w:p w14:paraId="51CE4CEF" w14:textId="77777777" w:rsidR="00B030D5" w:rsidRPr="00C268E6" w:rsidRDefault="702BA27C" w:rsidP="00C268E6">
            <w:pPr>
              <w:bidi/>
              <w:spacing w:after="160" w:line="259" w:lineRule="auto"/>
              <w:rPr>
                <w:rFonts w:ascii="Arial" w:hAnsi="Arial" w:cs="Arial"/>
                <w:b/>
                <w:bCs/>
                <w:sz w:val="22"/>
                <w:szCs w:val="22"/>
              </w:rPr>
            </w:pPr>
            <w:r w:rsidRPr="00C268E6">
              <w:rPr>
                <w:rFonts w:ascii="Arial" w:hAnsi="Arial" w:cs="Arial"/>
                <w:b/>
                <w:bCs/>
                <w:sz w:val="22"/>
                <w:szCs w:val="22"/>
                <w:rtl/>
                <w:lang w:bidi="ar"/>
              </w:rPr>
              <w:t xml:space="preserve">وفقًا لقانون الامراض المعدية المادة 58 </w:t>
            </w:r>
            <w:r w:rsidRPr="00C268E6">
              <w:rPr>
                <w:rFonts w:ascii="Arial" w:hAnsi="Arial" w:cs="Arial"/>
                <w:b/>
                <w:bCs/>
                <w:sz w:val="22"/>
                <w:szCs w:val="22"/>
              </w:rPr>
              <w:t>c</w:t>
            </w:r>
            <w:r w:rsidRPr="00C268E6">
              <w:rPr>
                <w:rFonts w:ascii="Arial" w:hAnsi="Arial" w:cs="Arial"/>
                <w:b/>
                <w:bCs/>
                <w:sz w:val="22"/>
                <w:szCs w:val="22"/>
                <w:rtl/>
                <w:lang w:bidi="ar"/>
              </w:rPr>
              <w:t xml:space="preserve"> فإنه يتوجب على منظم الفعالية أو على المسؤول عن إدارة الأماكن أن يحرص على</w:t>
            </w:r>
          </w:p>
          <w:p w14:paraId="0DB8EE07" w14:textId="77777777" w:rsidR="00B030D5" w:rsidRPr="00C268E6" w:rsidRDefault="702BA27C" w:rsidP="00C268E6">
            <w:pPr>
              <w:pStyle w:val="Luettelokappale"/>
              <w:numPr>
                <w:ilvl w:val="0"/>
                <w:numId w:val="21"/>
              </w:numPr>
              <w:bidi/>
              <w:spacing w:after="160" w:line="259" w:lineRule="auto"/>
              <w:rPr>
                <w:rFonts w:ascii="Arial" w:hAnsi="Arial" w:cs="Arial"/>
                <w:sz w:val="22"/>
                <w:szCs w:val="22"/>
              </w:rPr>
            </w:pPr>
            <w:r w:rsidRPr="00C268E6">
              <w:rPr>
                <w:rFonts w:ascii="Arial" w:hAnsi="Arial" w:cs="Arial"/>
                <w:sz w:val="22"/>
                <w:szCs w:val="22"/>
                <w:rtl/>
                <w:lang w:bidi="ar"/>
              </w:rPr>
              <w:t>تنظيم مكوث الزبائن بحيث تكون المسافة فيما بينهم متباعدة، وتتوفر إمكانية أن يكون بُعد المسافة فيما بين الزبون أو المجموعة فيما بينهم مترين (2).</w:t>
            </w:r>
          </w:p>
          <w:p w14:paraId="0BC5EB2F" w14:textId="77777777" w:rsidR="00E12A61" w:rsidRPr="00C268E6" w:rsidRDefault="3EC83A22" w:rsidP="00C268E6">
            <w:pPr>
              <w:pStyle w:val="Luettelokappale"/>
              <w:numPr>
                <w:ilvl w:val="0"/>
                <w:numId w:val="21"/>
              </w:numPr>
              <w:bidi/>
              <w:spacing w:after="160" w:line="259" w:lineRule="auto"/>
              <w:rPr>
                <w:rFonts w:ascii="Arial" w:hAnsi="Arial" w:cs="Arial"/>
                <w:sz w:val="22"/>
                <w:szCs w:val="22"/>
              </w:rPr>
            </w:pPr>
            <w:r w:rsidRPr="00C268E6">
              <w:rPr>
                <w:rFonts w:ascii="Arial" w:hAnsi="Arial" w:cs="Arial"/>
                <w:sz w:val="22"/>
                <w:szCs w:val="22"/>
                <w:rtl/>
                <w:lang w:bidi="ar"/>
              </w:rPr>
              <w:t>يتوجب أن تتوفر الإمكانية للزبائن لغسل الأيدي أو تطهيرها.</w:t>
            </w:r>
          </w:p>
          <w:p w14:paraId="0180870E" w14:textId="77777777" w:rsidR="00E12A61" w:rsidRPr="00C268E6" w:rsidRDefault="702BA27C" w:rsidP="00C268E6">
            <w:pPr>
              <w:pStyle w:val="Luettelokappale"/>
              <w:numPr>
                <w:ilvl w:val="0"/>
                <w:numId w:val="21"/>
              </w:numPr>
              <w:bidi/>
              <w:spacing w:after="160" w:line="259" w:lineRule="auto"/>
              <w:rPr>
                <w:rFonts w:ascii="Arial" w:hAnsi="Arial" w:cs="Arial"/>
                <w:sz w:val="22"/>
                <w:szCs w:val="22"/>
              </w:rPr>
            </w:pPr>
            <w:r w:rsidRPr="00C268E6">
              <w:rPr>
                <w:rFonts w:ascii="Arial" w:hAnsi="Arial" w:cs="Arial"/>
                <w:sz w:val="22"/>
                <w:szCs w:val="22"/>
                <w:rtl/>
                <w:lang w:bidi="ar"/>
              </w:rPr>
              <w:t>يتوجب توجيه الزبائن بشأن تنظيف الأيدي مع المحافظة على بُعد المسافة الآمنة بما فيه الكفاية، وكذلك بشأن الإجراءات الأخرى للوقاية من انتشار العدوى.</w:t>
            </w:r>
          </w:p>
          <w:p w14:paraId="1C201B38" w14:textId="77777777" w:rsidR="00E12A61" w:rsidRPr="00C268E6" w:rsidRDefault="702BA27C" w:rsidP="00C268E6">
            <w:pPr>
              <w:pStyle w:val="Luettelokappale"/>
              <w:numPr>
                <w:ilvl w:val="0"/>
                <w:numId w:val="21"/>
              </w:numPr>
              <w:bidi/>
              <w:spacing w:after="160" w:line="259" w:lineRule="auto"/>
              <w:rPr>
                <w:rFonts w:ascii="Arial" w:hAnsi="Arial" w:cs="Arial"/>
                <w:sz w:val="22"/>
                <w:szCs w:val="22"/>
              </w:rPr>
            </w:pPr>
            <w:r w:rsidRPr="00C268E6">
              <w:rPr>
                <w:rFonts w:ascii="Arial" w:hAnsi="Arial" w:cs="Arial"/>
                <w:sz w:val="22"/>
                <w:szCs w:val="22"/>
                <w:rtl/>
                <w:lang w:bidi="ar"/>
              </w:rPr>
              <w:t>تكثيف تنظيف الأماكن والأسطح الخاصة بمكان الفعالية</w:t>
            </w:r>
          </w:p>
          <w:p w14:paraId="6D98A12B" w14:textId="77777777" w:rsidR="00E34149" w:rsidRPr="00C268E6" w:rsidRDefault="00E34149" w:rsidP="00C268E6">
            <w:pPr>
              <w:bidi/>
              <w:rPr>
                <w:sz w:val="22"/>
                <w:szCs w:val="22"/>
              </w:rPr>
            </w:pPr>
          </w:p>
          <w:p w14:paraId="2946DB82" w14:textId="77777777" w:rsidR="00E34149" w:rsidRPr="00C268E6" w:rsidRDefault="00E34149" w:rsidP="00C268E6">
            <w:pPr>
              <w:bidi/>
              <w:rPr>
                <w:sz w:val="22"/>
                <w:szCs w:val="22"/>
              </w:rPr>
            </w:pPr>
          </w:p>
          <w:p w14:paraId="5997CC1D" w14:textId="77777777" w:rsidR="00E34149" w:rsidRPr="00C268E6" w:rsidRDefault="00E34149" w:rsidP="00C268E6">
            <w:pPr>
              <w:bidi/>
              <w:rPr>
                <w:sz w:val="22"/>
                <w:szCs w:val="22"/>
              </w:rPr>
            </w:pPr>
          </w:p>
          <w:p w14:paraId="110FFD37" w14:textId="77777777" w:rsidR="00D26002" w:rsidRPr="00C268E6" w:rsidRDefault="00D26002" w:rsidP="00C268E6">
            <w:pPr>
              <w:pStyle w:val="Lomakekentt"/>
              <w:bidi/>
              <w:rPr>
                <w:rFonts w:ascii="Arial" w:hAnsi="Arial" w:cs="Arial"/>
                <w:sz w:val="22"/>
                <w:szCs w:val="22"/>
              </w:rPr>
            </w:pPr>
          </w:p>
        </w:tc>
      </w:tr>
    </w:tbl>
    <w:p w14:paraId="6B699379" w14:textId="77777777" w:rsidR="00596E0B" w:rsidRDefault="00596E0B" w:rsidP="00C268E6">
      <w:pPr>
        <w:pStyle w:val="Kuvaotsikko"/>
        <w:bidi/>
        <w:ind w:left="0" w:firstLine="0"/>
        <w:rPr>
          <w:sz w:val="20"/>
          <w:szCs w:val="20"/>
        </w:rPr>
      </w:pPr>
    </w:p>
    <w:p w14:paraId="3FE9F23F" w14:textId="77777777" w:rsidR="00596E0B" w:rsidRPr="00554565" w:rsidRDefault="00596E0B" w:rsidP="00C268E6">
      <w:pPr>
        <w:pStyle w:val="Kuvaotsikko"/>
        <w:bidi/>
        <w:rPr>
          <w:sz w:val="22"/>
          <w:szCs w:val="22"/>
        </w:rPr>
      </w:pPr>
    </w:p>
    <w:tbl>
      <w:tblPr>
        <w:bidiVisual/>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70AC9" w:rsidRPr="00C268E6" w14:paraId="3920EFC1" w14:textId="77777777" w:rsidTr="702BA27C">
        <w:trPr>
          <w:cantSplit/>
          <w:trHeight w:hRule="exact" w:val="2530"/>
        </w:trPr>
        <w:tc>
          <w:tcPr>
            <w:tcW w:w="10276" w:type="dxa"/>
            <w:tcBorders>
              <w:top w:val="single" w:sz="6" w:space="0" w:color="auto"/>
              <w:left w:val="single" w:sz="12" w:space="0" w:color="auto"/>
              <w:bottom w:val="single" w:sz="6" w:space="0" w:color="auto"/>
              <w:right w:val="single" w:sz="12" w:space="0" w:color="auto"/>
            </w:tcBorders>
          </w:tcPr>
          <w:p w14:paraId="3939D766" w14:textId="77777777" w:rsidR="00170AC9" w:rsidRPr="00C268E6" w:rsidRDefault="702BA27C" w:rsidP="00C268E6">
            <w:pPr>
              <w:bidi/>
              <w:rPr>
                <w:rFonts w:ascii="Arial" w:hAnsi="Arial" w:cs="Arial"/>
                <w:sz w:val="22"/>
                <w:szCs w:val="22"/>
              </w:rPr>
            </w:pPr>
            <w:r w:rsidRPr="00C268E6">
              <w:rPr>
                <w:rFonts w:ascii="Arial" w:hAnsi="Arial" w:cs="Arial"/>
                <w:sz w:val="22"/>
                <w:szCs w:val="22"/>
                <w:rtl/>
                <w:lang w:bidi="ar"/>
              </w:rPr>
              <w:t>أمور أخرى تؤخذ بعين الاعتبار:</w:t>
            </w:r>
          </w:p>
          <w:p w14:paraId="7C60935A" w14:textId="77777777" w:rsidR="00926DC0" w:rsidRPr="00C268E6" w:rsidRDefault="00926DC0" w:rsidP="00C268E6">
            <w:pPr>
              <w:bidi/>
              <w:rPr>
                <w:rFonts w:ascii="Arial" w:hAnsi="Arial" w:cs="Arial"/>
                <w:sz w:val="22"/>
                <w:szCs w:val="22"/>
              </w:rPr>
            </w:pPr>
            <w:r w:rsidRPr="00C268E6">
              <w:rPr>
                <w:rFonts w:ascii="Arial" w:hAnsi="Arial" w:cs="Arial"/>
                <w:sz w:val="22"/>
                <w:szCs w:val="22"/>
              </w:rPr>
              <w:fldChar w:fldCharType="begin">
                <w:ffData>
                  <w:name w:val="Teksti7"/>
                  <w:enabled/>
                  <w:calcOnExit w:val="0"/>
                  <w:textInput/>
                </w:ffData>
              </w:fldChar>
            </w:r>
            <w:r w:rsidRPr="00C268E6">
              <w:rPr>
                <w:rFonts w:ascii="Arial" w:hAnsi="Arial" w:cs="Arial"/>
                <w:sz w:val="22"/>
                <w:szCs w:val="22"/>
              </w:rPr>
              <w:instrText xml:space="preserve"> FORMTEXT </w:instrText>
            </w:r>
            <w:r w:rsidRPr="00C268E6">
              <w:rPr>
                <w:rFonts w:ascii="Arial" w:hAnsi="Arial" w:cs="Arial"/>
                <w:sz w:val="22"/>
                <w:szCs w:val="22"/>
              </w:rPr>
            </w:r>
            <w:r w:rsidRPr="00C268E6">
              <w:rPr>
                <w:rFonts w:ascii="Arial" w:hAnsi="Arial" w:cs="Arial"/>
                <w:sz w:val="22"/>
                <w:szCs w:val="22"/>
              </w:rPr>
              <w:fldChar w:fldCharType="separate"/>
            </w:r>
            <w:r w:rsidRPr="00C268E6">
              <w:rPr>
                <w:rFonts w:ascii="Arial" w:hAnsi="Arial" w:cs="Arial"/>
                <w:noProof/>
                <w:sz w:val="22"/>
                <w:szCs w:val="22"/>
              </w:rPr>
              <w:t>     </w:t>
            </w:r>
            <w:r w:rsidRPr="00C268E6">
              <w:rPr>
                <w:rFonts w:ascii="Arial" w:hAnsi="Arial" w:cs="Arial"/>
                <w:sz w:val="22"/>
                <w:szCs w:val="22"/>
              </w:rPr>
              <w:fldChar w:fldCharType="end"/>
            </w:r>
          </w:p>
        </w:tc>
      </w:tr>
    </w:tbl>
    <w:p w14:paraId="1F72F646" w14:textId="77777777" w:rsidR="00D70D7F" w:rsidRPr="00C268E6" w:rsidRDefault="00D70D7F" w:rsidP="00C268E6">
      <w:pPr>
        <w:pStyle w:val="Kuvaotsikko"/>
        <w:bidi/>
        <w:ind w:left="0" w:firstLine="0"/>
        <w:rPr>
          <w:sz w:val="22"/>
          <w:szCs w:val="22"/>
        </w:rPr>
      </w:pPr>
    </w:p>
    <w:p w14:paraId="391352EC" w14:textId="77777777" w:rsidR="00170AC9" w:rsidRPr="00C268E6" w:rsidRDefault="702BA27C" w:rsidP="00C268E6">
      <w:pPr>
        <w:pStyle w:val="Kuvaotsikko"/>
        <w:bidi/>
        <w:ind w:left="0" w:firstLine="0"/>
        <w:rPr>
          <w:sz w:val="22"/>
          <w:szCs w:val="22"/>
        </w:rPr>
      </w:pPr>
      <w:r w:rsidRPr="00C268E6">
        <w:rPr>
          <w:sz w:val="22"/>
          <w:szCs w:val="22"/>
          <w:rtl/>
          <w:lang w:bidi="ar"/>
        </w:rPr>
        <w:t>معلومات إضافية: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C268E6" w14:paraId="008E0C9A" w14:textId="77777777" w:rsidTr="00E34149">
        <w:trPr>
          <w:cantSplit/>
          <w:trHeight w:hRule="exact" w:val="1153"/>
        </w:trPr>
        <w:tc>
          <w:tcPr>
            <w:tcW w:w="10276" w:type="dxa"/>
            <w:tcBorders>
              <w:top w:val="single" w:sz="12" w:space="0" w:color="auto"/>
              <w:left w:val="single" w:sz="12" w:space="0" w:color="auto"/>
              <w:bottom w:val="single" w:sz="4" w:space="0" w:color="auto"/>
              <w:right w:val="single" w:sz="12" w:space="0" w:color="auto"/>
            </w:tcBorders>
          </w:tcPr>
          <w:bookmarkStart w:id="2" w:name="_Hlk508281304"/>
          <w:p w14:paraId="48FDB810" w14:textId="77777777" w:rsidR="00170AC9" w:rsidRPr="00C268E6" w:rsidRDefault="00170AC9" w:rsidP="00C268E6">
            <w:pPr>
              <w:tabs>
                <w:tab w:val="left" w:pos="2483"/>
              </w:tabs>
              <w:bidi/>
              <w:rPr>
                <w:rFonts w:ascii="Arial" w:hAnsi="Arial" w:cs="Arial"/>
                <w:bCs/>
                <w:sz w:val="22"/>
                <w:szCs w:val="22"/>
              </w:rPr>
            </w:pPr>
            <w:r w:rsidRPr="00C268E6">
              <w:rPr>
                <w:rFonts w:ascii="Arial" w:hAnsi="Arial" w:cs="Arial"/>
                <w:sz w:val="22"/>
                <w:szCs w:val="22"/>
              </w:rPr>
              <w:fldChar w:fldCharType="begin">
                <w:ffData>
                  <w:name w:val="Teksti13"/>
                  <w:enabled/>
                  <w:calcOnExit w:val="0"/>
                  <w:textInput/>
                </w:ffData>
              </w:fldChar>
            </w:r>
            <w:r w:rsidRPr="00C268E6">
              <w:rPr>
                <w:rFonts w:ascii="Arial" w:hAnsi="Arial" w:cs="Arial"/>
                <w:sz w:val="22"/>
                <w:szCs w:val="22"/>
              </w:rPr>
              <w:instrText xml:space="preserve"> FORMTEXT </w:instrText>
            </w:r>
            <w:r w:rsidRPr="00C268E6">
              <w:rPr>
                <w:rFonts w:ascii="Arial" w:hAnsi="Arial" w:cs="Arial"/>
                <w:sz w:val="22"/>
                <w:szCs w:val="22"/>
              </w:rPr>
            </w:r>
            <w:r w:rsidRPr="00C268E6">
              <w:rPr>
                <w:rFonts w:ascii="Arial" w:hAnsi="Arial" w:cs="Arial"/>
                <w:sz w:val="22"/>
                <w:szCs w:val="22"/>
              </w:rPr>
              <w:fldChar w:fldCharType="separate"/>
            </w:r>
            <w:r w:rsidRPr="00C268E6">
              <w:rPr>
                <w:rFonts w:ascii="Arial" w:hAnsi="Arial" w:cs="Arial"/>
                <w:noProof/>
                <w:sz w:val="22"/>
                <w:szCs w:val="22"/>
              </w:rPr>
              <w:t>     </w:t>
            </w:r>
            <w:r w:rsidRPr="00C268E6">
              <w:rPr>
                <w:rFonts w:ascii="Arial" w:hAnsi="Arial" w:cs="Arial"/>
                <w:sz w:val="22"/>
                <w:szCs w:val="22"/>
              </w:rPr>
              <w:fldChar w:fldCharType="end"/>
            </w:r>
          </w:p>
        </w:tc>
      </w:tr>
      <w:bookmarkEnd w:id="2"/>
    </w:tbl>
    <w:p w14:paraId="08CE6F91" w14:textId="77777777" w:rsidR="00FA4778" w:rsidRPr="00C268E6" w:rsidRDefault="00FA4778" w:rsidP="00C268E6">
      <w:pPr>
        <w:bidi/>
        <w:rPr>
          <w:rFonts w:ascii="Arial" w:hAnsi="Arial" w:cs="Arial"/>
          <w:sz w:val="22"/>
          <w:szCs w:val="22"/>
        </w:rPr>
      </w:pPr>
    </w:p>
    <w:p w14:paraId="61CDCEAD" w14:textId="77777777" w:rsidR="00170AC9" w:rsidRPr="00C268E6" w:rsidRDefault="00170AC9" w:rsidP="00C268E6">
      <w:pPr>
        <w:bidi/>
        <w:rPr>
          <w:sz w:val="22"/>
          <w:szCs w:val="22"/>
        </w:rPr>
      </w:pPr>
    </w:p>
    <w:p w14:paraId="47E61954" w14:textId="77777777" w:rsidR="00170AC9" w:rsidRPr="00C268E6" w:rsidRDefault="702BA27C" w:rsidP="00C268E6">
      <w:pPr>
        <w:pStyle w:val="Arial10Lihavoitu"/>
        <w:bidi/>
        <w:rPr>
          <w:sz w:val="22"/>
          <w:szCs w:val="22"/>
        </w:rPr>
      </w:pPr>
      <w:r w:rsidRPr="00C268E6">
        <w:rPr>
          <w:bCs/>
          <w:sz w:val="22"/>
          <w:szCs w:val="22"/>
          <w:rtl/>
          <w:lang w:bidi="ar"/>
        </w:rPr>
        <w:t>بيانات الاتصال للوكالات الإدارية الإقليمية (</w:t>
      </w:r>
      <w:r w:rsidRPr="00C268E6">
        <w:rPr>
          <w:bCs/>
          <w:sz w:val="22"/>
          <w:szCs w:val="22"/>
        </w:rPr>
        <w:t>www.avi.fi</w:t>
      </w:r>
      <w:r w:rsidRPr="00C268E6">
        <w:rPr>
          <w:bCs/>
          <w:sz w:val="22"/>
          <w:szCs w:val="22"/>
          <w:rtl/>
          <w:lang w:bidi="ar"/>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C268E6" w14:paraId="5684DDAF" w14:textId="77777777" w:rsidTr="702BA27C">
        <w:trPr>
          <w:cantSplit/>
          <w:trHeight w:hRule="exact" w:val="445"/>
        </w:trPr>
        <w:tc>
          <w:tcPr>
            <w:tcW w:w="10276" w:type="dxa"/>
            <w:tcBorders>
              <w:top w:val="single" w:sz="12" w:space="0" w:color="auto"/>
              <w:left w:val="single" w:sz="12" w:space="0" w:color="auto"/>
              <w:bottom w:val="single" w:sz="12" w:space="0" w:color="auto"/>
              <w:right w:val="single" w:sz="12" w:space="0" w:color="auto"/>
            </w:tcBorders>
          </w:tcPr>
          <w:p w14:paraId="1B3BB272" w14:textId="77777777" w:rsidR="00170AC9" w:rsidRPr="00C268E6" w:rsidRDefault="003B472A" w:rsidP="00C268E6">
            <w:pPr>
              <w:bidi/>
              <w:rPr>
                <w:rFonts w:cs="Arial"/>
                <w:b/>
                <w:bCs/>
                <w:sz w:val="22"/>
                <w:szCs w:val="22"/>
              </w:rPr>
            </w:pPr>
            <w:hyperlink r:id="rId11">
              <w:r w:rsidR="00DF0827" w:rsidRPr="00C268E6">
                <w:rPr>
                  <w:rStyle w:val="Hyperlinkki"/>
                  <w:rFonts w:cs="Arial"/>
                  <w:b/>
                  <w:bCs/>
                  <w:sz w:val="22"/>
                  <w:szCs w:val="22"/>
                  <w:rtl/>
                  <w:lang w:bidi="ar"/>
                </w:rPr>
                <w:t>بيانات الاتصال للوكالات الإدارية الإقليمية</w:t>
              </w:r>
            </w:hyperlink>
          </w:p>
        </w:tc>
      </w:tr>
    </w:tbl>
    <w:p w14:paraId="6BB9E253" w14:textId="77777777" w:rsidR="00916D70" w:rsidRDefault="00916D70" w:rsidP="00C268E6">
      <w:pPr>
        <w:pStyle w:val="Otsikko4"/>
        <w:bidi/>
        <w:ind w:left="0" w:firstLine="0"/>
      </w:pPr>
    </w:p>
    <w:sectPr w:rsidR="00916D70">
      <w:footerReference w:type="default" r:id="rId12"/>
      <w:pgSz w:w="11906" w:h="16838"/>
      <w:pgMar w:top="567" w:right="567" w:bottom="340"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9DB77" w14:textId="77777777" w:rsidR="003B472A" w:rsidRDefault="003B472A">
      <w:pPr>
        <w:bidi/>
      </w:pPr>
      <w:r>
        <w:separator/>
      </w:r>
    </w:p>
  </w:endnote>
  <w:endnote w:type="continuationSeparator" w:id="0">
    <w:p w14:paraId="55F7DDCC" w14:textId="77777777" w:rsidR="003B472A" w:rsidRDefault="003B472A">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5EA" w14:textId="77777777" w:rsidR="00714FCF" w:rsidRDefault="00714FCF">
    <w:pPr>
      <w:pStyle w:val="Alatunniste"/>
      <w:bidi/>
    </w:pPr>
    <w:r>
      <w:rPr>
        <w:sz w:val="14"/>
        <w:szCs w:val="14"/>
      </w:rPr>
      <w:tab/>
    </w:r>
    <w:r>
      <w:rPr>
        <w:sz w:val="14"/>
        <w:szCs w:val="14"/>
      </w:rPr>
      <w:tab/>
    </w:r>
    <w:r>
      <w:rPr>
        <w:rStyle w:val="Sivunumero"/>
        <w:noProof/>
        <w:sz w:val="14"/>
        <w:szCs w:val="14"/>
        <w:rtl/>
      </w:rPr>
      <w:fldChar w:fldCharType="begin"/>
    </w:r>
    <w:r>
      <w:rPr>
        <w:rStyle w:val="Sivunumero"/>
        <w:sz w:val="14"/>
        <w:szCs w:val="14"/>
      </w:rPr>
      <w:instrText xml:space="preserve"> PAGE </w:instrText>
    </w:r>
    <w:r>
      <w:rPr>
        <w:rStyle w:val="Sivunumero"/>
        <w:sz w:val="14"/>
        <w:szCs w:val="14"/>
        <w:rtl/>
      </w:rPr>
      <w:fldChar w:fldCharType="separate"/>
    </w:r>
    <w:r>
      <w:rPr>
        <w:rStyle w:val="Sivunumero"/>
        <w:noProof/>
        <w:sz w:val="14"/>
        <w:szCs w:val="14"/>
        <w:rtl/>
        <w:lang w:bidi="ar"/>
      </w:rPr>
      <w:t>1</w:t>
    </w:r>
    <w:r>
      <w:rPr>
        <w:rStyle w:val="Sivunumero"/>
        <w:noProof/>
        <w:sz w:val="14"/>
        <w:szCs w:val="14"/>
        <w:rtl/>
        <w:lang w:bidi="ar"/>
      </w:rPr>
      <w:fldChar w:fldCharType="end"/>
    </w:r>
    <w:r>
      <w:rPr>
        <w:rStyle w:val="Sivunumero"/>
        <w:sz w:val="14"/>
        <w:szCs w:val="14"/>
        <w:rtl/>
        <w:lang w:bidi="ar"/>
      </w:rPr>
      <w:t>/</w:t>
    </w:r>
    <w:r>
      <w:rPr>
        <w:rStyle w:val="Sivunumero"/>
        <w:noProof/>
        <w:sz w:val="14"/>
        <w:szCs w:val="14"/>
        <w:lang w:bidi="ar"/>
      </w:rPr>
      <w:fldChar w:fldCharType="begin"/>
    </w:r>
    <w:r>
      <w:rPr>
        <w:rStyle w:val="Sivunumero"/>
        <w:sz w:val="14"/>
        <w:szCs w:val="14"/>
        <w:rtl/>
        <w:lang w:bidi="ar"/>
      </w:rPr>
      <w:instrText xml:space="preserve"> NUMPAGES </w:instrText>
    </w:r>
    <w:r>
      <w:rPr>
        <w:rStyle w:val="Sivunumero"/>
        <w:sz w:val="14"/>
        <w:szCs w:val="14"/>
        <w:lang w:bidi="ar"/>
      </w:rPr>
      <w:fldChar w:fldCharType="separate"/>
    </w:r>
    <w:r>
      <w:rPr>
        <w:rStyle w:val="Sivunumero"/>
        <w:noProof/>
        <w:sz w:val="14"/>
        <w:szCs w:val="14"/>
        <w:rtl/>
        <w:lang w:bidi="ar"/>
      </w:rPr>
      <w:t>7</w:t>
    </w:r>
    <w:r>
      <w:rPr>
        <w:rStyle w:val="Sivunumero"/>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1E2E7" w14:textId="77777777" w:rsidR="003B472A" w:rsidRDefault="003B472A">
      <w:pPr>
        <w:bidi/>
      </w:pPr>
      <w:r>
        <w:separator/>
      </w:r>
    </w:p>
  </w:footnote>
  <w:footnote w:type="continuationSeparator" w:id="0">
    <w:p w14:paraId="418816D7" w14:textId="77777777" w:rsidR="003B472A" w:rsidRDefault="003B472A">
      <w:pPr>
        <w:bidi/>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445"/>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490E98"/>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15:restartNumberingAfterBreak="0">
    <w:nsid w:val="0EAE5DF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15:restartNumberingAfterBreak="0">
    <w:nsid w:val="18C03087"/>
    <w:multiLevelType w:val="hybridMultilevel"/>
    <w:tmpl w:val="2D3A64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A1F526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15:restartNumberingAfterBreak="0">
    <w:nsid w:val="1F054B4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21C5314C"/>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7" w15:restartNumberingAfterBreak="0">
    <w:nsid w:val="2AF77A86"/>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57213C2"/>
    <w:multiLevelType w:val="hybridMultilevel"/>
    <w:tmpl w:val="13D64B08"/>
    <w:lvl w:ilvl="0" w:tplc="CCDED884">
      <w:start w:val="1"/>
      <w:numFmt w:val="decimal"/>
      <w:lvlText w:val="%1)"/>
      <w:lvlJc w:val="left"/>
      <w:pPr>
        <w:ind w:left="720" w:hanging="360"/>
      </w:pPr>
      <w:rPr>
        <w:rFonts w:hint="default"/>
        <w:b w:val="0"/>
        <w:bCs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C842B7"/>
    <w:multiLevelType w:val="hybridMultilevel"/>
    <w:tmpl w:val="CF8A6B5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88F5E2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1" w15:restartNumberingAfterBreak="0">
    <w:nsid w:val="53CD237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2" w15:restartNumberingAfterBreak="0">
    <w:nsid w:val="575F0E4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3" w15:restartNumberingAfterBreak="0">
    <w:nsid w:val="5D8C063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15:restartNumberingAfterBreak="0">
    <w:nsid w:val="5FD81B0B"/>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5" w15:restartNumberingAfterBreak="0">
    <w:nsid w:val="6414212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15:restartNumberingAfterBreak="0">
    <w:nsid w:val="64E14D7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7" w15:restartNumberingAfterBreak="0">
    <w:nsid w:val="6B0E366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8" w15:restartNumberingAfterBreak="0">
    <w:nsid w:val="79C3086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9" w15:restartNumberingAfterBreak="0">
    <w:nsid w:val="7D190D6A"/>
    <w:multiLevelType w:val="hybridMultilevel"/>
    <w:tmpl w:val="1610E97C"/>
    <w:lvl w:ilvl="0" w:tplc="C5CE0598">
      <w:start w:val="1"/>
      <w:numFmt w:val="decimal"/>
      <w:lvlText w:val="%1)"/>
      <w:lvlJc w:val="left"/>
      <w:pPr>
        <w:ind w:left="1660" w:hanging="130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15:restartNumberingAfterBreak="0">
    <w:nsid w:val="7EE57AB3"/>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13"/>
  </w:num>
  <w:num w:numId="2">
    <w:abstractNumId w:val="2"/>
  </w:num>
  <w:num w:numId="3">
    <w:abstractNumId w:val="14"/>
  </w:num>
  <w:num w:numId="4">
    <w:abstractNumId w:val="6"/>
  </w:num>
  <w:num w:numId="5">
    <w:abstractNumId w:val="15"/>
  </w:num>
  <w:num w:numId="6">
    <w:abstractNumId w:val="10"/>
  </w:num>
  <w:num w:numId="7">
    <w:abstractNumId w:val="4"/>
  </w:num>
  <w:num w:numId="8">
    <w:abstractNumId w:val="17"/>
  </w:num>
  <w:num w:numId="9">
    <w:abstractNumId w:val="11"/>
  </w:num>
  <w:num w:numId="10">
    <w:abstractNumId w:val="20"/>
  </w:num>
  <w:num w:numId="11">
    <w:abstractNumId w:val="18"/>
  </w:num>
  <w:num w:numId="12">
    <w:abstractNumId w:val="16"/>
  </w:num>
  <w:num w:numId="13">
    <w:abstractNumId w:val="12"/>
  </w:num>
  <w:num w:numId="14">
    <w:abstractNumId w:val="1"/>
  </w:num>
  <w:num w:numId="15">
    <w:abstractNumId w:val="5"/>
  </w:num>
  <w:num w:numId="16">
    <w:abstractNumId w:val="9"/>
  </w:num>
  <w:num w:numId="17">
    <w:abstractNumId w:val="0"/>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4D"/>
    <w:rsid w:val="0000157C"/>
    <w:rsid w:val="00002E74"/>
    <w:rsid w:val="00006A25"/>
    <w:rsid w:val="00011D68"/>
    <w:rsid w:val="0001790E"/>
    <w:rsid w:val="00017D76"/>
    <w:rsid w:val="00020603"/>
    <w:rsid w:val="00023000"/>
    <w:rsid w:val="00023246"/>
    <w:rsid w:val="000263C9"/>
    <w:rsid w:val="0002776A"/>
    <w:rsid w:val="0003129A"/>
    <w:rsid w:val="00031BAC"/>
    <w:rsid w:val="00036775"/>
    <w:rsid w:val="000374CD"/>
    <w:rsid w:val="00040B03"/>
    <w:rsid w:val="000518CA"/>
    <w:rsid w:val="00052B6F"/>
    <w:rsid w:val="00062E23"/>
    <w:rsid w:val="00064A51"/>
    <w:rsid w:val="000650E9"/>
    <w:rsid w:val="00065E64"/>
    <w:rsid w:val="00066363"/>
    <w:rsid w:val="00080971"/>
    <w:rsid w:val="0008339F"/>
    <w:rsid w:val="000852CC"/>
    <w:rsid w:val="00095E81"/>
    <w:rsid w:val="00096495"/>
    <w:rsid w:val="000A0F61"/>
    <w:rsid w:val="000A6D3C"/>
    <w:rsid w:val="000B3B6C"/>
    <w:rsid w:val="000C5B44"/>
    <w:rsid w:val="000D00C4"/>
    <w:rsid w:val="000D0EC8"/>
    <w:rsid w:val="000D6C34"/>
    <w:rsid w:val="000E15E2"/>
    <w:rsid w:val="000E3797"/>
    <w:rsid w:val="000E47DD"/>
    <w:rsid w:val="000F042B"/>
    <w:rsid w:val="000F3789"/>
    <w:rsid w:val="000F5770"/>
    <w:rsid w:val="00114ACC"/>
    <w:rsid w:val="0011624D"/>
    <w:rsid w:val="00132B4C"/>
    <w:rsid w:val="0013441E"/>
    <w:rsid w:val="001408C7"/>
    <w:rsid w:val="0014103F"/>
    <w:rsid w:val="001460FA"/>
    <w:rsid w:val="00157348"/>
    <w:rsid w:val="00162E48"/>
    <w:rsid w:val="00162F44"/>
    <w:rsid w:val="0016330E"/>
    <w:rsid w:val="00170AC9"/>
    <w:rsid w:val="00171DB5"/>
    <w:rsid w:val="00173263"/>
    <w:rsid w:val="00174DD4"/>
    <w:rsid w:val="001843C9"/>
    <w:rsid w:val="0019002C"/>
    <w:rsid w:val="001946AF"/>
    <w:rsid w:val="0019592A"/>
    <w:rsid w:val="001A3373"/>
    <w:rsid w:val="001B247D"/>
    <w:rsid w:val="001C4E17"/>
    <w:rsid w:val="001C5265"/>
    <w:rsid w:val="001D2614"/>
    <w:rsid w:val="001D41D8"/>
    <w:rsid w:val="001D75EC"/>
    <w:rsid w:val="001E6CB2"/>
    <w:rsid w:val="001F3079"/>
    <w:rsid w:val="001F3980"/>
    <w:rsid w:val="002002AB"/>
    <w:rsid w:val="00201E77"/>
    <w:rsid w:val="00202432"/>
    <w:rsid w:val="0020275B"/>
    <w:rsid w:val="00202E27"/>
    <w:rsid w:val="00205384"/>
    <w:rsid w:val="002109D2"/>
    <w:rsid w:val="002251D9"/>
    <w:rsid w:val="00231DA5"/>
    <w:rsid w:val="002421F4"/>
    <w:rsid w:val="002531EB"/>
    <w:rsid w:val="002620E6"/>
    <w:rsid w:val="00277B95"/>
    <w:rsid w:val="00281EA3"/>
    <w:rsid w:val="002838E4"/>
    <w:rsid w:val="00290BD1"/>
    <w:rsid w:val="00293701"/>
    <w:rsid w:val="00297ABF"/>
    <w:rsid w:val="002A0921"/>
    <w:rsid w:val="002A7F34"/>
    <w:rsid w:val="002B220C"/>
    <w:rsid w:val="002C0E1C"/>
    <w:rsid w:val="002C74B0"/>
    <w:rsid w:val="002F17EE"/>
    <w:rsid w:val="002F195F"/>
    <w:rsid w:val="002F58F0"/>
    <w:rsid w:val="00303D39"/>
    <w:rsid w:val="00307C79"/>
    <w:rsid w:val="00312FE0"/>
    <w:rsid w:val="00323B39"/>
    <w:rsid w:val="00336783"/>
    <w:rsid w:val="00341E01"/>
    <w:rsid w:val="00351E67"/>
    <w:rsid w:val="003546A0"/>
    <w:rsid w:val="00354B41"/>
    <w:rsid w:val="003625C4"/>
    <w:rsid w:val="00373E88"/>
    <w:rsid w:val="00376010"/>
    <w:rsid w:val="00377D72"/>
    <w:rsid w:val="003845D4"/>
    <w:rsid w:val="003919A4"/>
    <w:rsid w:val="003A3189"/>
    <w:rsid w:val="003A38F4"/>
    <w:rsid w:val="003A3DA2"/>
    <w:rsid w:val="003B042E"/>
    <w:rsid w:val="003B3FAB"/>
    <w:rsid w:val="003B472A"/>
    <w:rsid w:val="003C0C6B"/>
    <w:rsid w:val="003D6328"/>
    <w:rsid w:val="003D724F"/>
    <w:rsid w:val="003E2585"/>
    <w:rsid w:val="003E35D9"/>
    <w:rsid w:val="003E4754"/>
    <w:rsid w:val="003E52BE"/>
    <w:rsid w:val="003F343F"/>
    <w:rsid w:val="003F77DE"/>
    <w:rsid w:val="0040121D"/>
    <w:rsid w:val="00402631"/>
    <w:rsid w:val="00402D1B"/>
    <w:rsid w:val="00403474"/>
    <w:rsid w:val="004040C3"/>
    <w:rsid w:val="00405698"/>
    <w:rsid w:val="00406F9B"/>
    <w:rsid w:val="00412A86"/>
    <w:rsid w:val="00414225"/>
    <w:rsid w:val="004142D9"/>
    <w:rsid w:val="0042032B"/>
    <w:rsid w:val="00421F9A"/>
    <w:rsid w:val="00423F5E"/>
    <w:rsid w:val="00431012"/>
    <w:rsid w:val="00436BDE"/>
    <w:rsid w:val="00440D0F"/>
    <w:rsid w:val="004511FD"/>
    <w:rsid w:val="00451F2A"/>
    <w:rsid w:val="00454AE7"/>
    <w:rsid w:val="0045554A"/>
    <w:rsid w:val="00457618"/>
    <w:rsid w:val="00462A7F"/>
    <w:rsid w:val="00475460"/>
    <w:rsid w:val="00482FFE"/>
    <w:rsid w:val="00490462"/>
    <w:rsid w:val="004A1E0D"/>
    <w:rsid w:val="004B4895"/>
    <w:rsid w:val="004B6241"/>
    <w:rsid w:val="004B64D3"/>
    <w:rsid w:val="004C32C9"/>
    <w:rsid w:val="004D6490"/>
    <w:rsid w:val="004E299B"/>
    <w:rsid w:val="004E3D1C"/>
    <w:rsid w:val="004F0732"/>
    <w:rsid w:val="004F122C"/>
    <w:rsid w:val="004F6702"/>
    <w:rsid w:val="004F67A4"/>
    <w:rsid w:val="0050335E"/>
    <w:rsid w:val="0051530F"/>
    <w:rsid w:val="005156EF"/>
    <w:rsid w:val="0051795D"/>
    <w:rsid w:val="00530A04"/>
    <w:rsid w:val="00531495"/>
    <w:rsid w:val="005369C1"/>
    <w:rsid w:val="00540445"/>
    <w:rsid w:val="00540494"/>
    <w:rsid w:val="0054064A"/>
    <w:rsid w:val="0054230F"/>
    <w:rsid w:val="00547BC3"/>
    <w:rsid w:val="00554544"/>
    <w:rsid w:val="00554565"/>
    <w:rsid w:val="00560DFB"/>
    <w:rsid w:val="00562063"/>
    <w:rsid w:val="0057194E"/>
    <w:rsid w:val="0057451F"/>
    <w:rsid w:val="00575164"/>
    <w:rsid w:val="00577A09"/>
    <w:rsid w:val="00580C8F"/>
    <w:rsid w:val="00584533"/>
    <w:rsid w:val="00586506"/>
    <w:rsid w:val="00586540"/>
    <w:rsid w:val="00591EA5"/>
    <w:rsid w:val="0059573A"/>
    <w:rsid w:val="00596E0B"/>
    <w:rsid w:val="00596F29"/>
    <w:rsid w:val="005B3B01"/>
    <w:rsid w:val="005B7C8A"/>
    <w:rsid w:val="005C0CDD"/>
    <w:rsid w:val="005C24DE"/>
    <w:rsid w:val="005C3903"/>
    <w:rsid w:val="005C73A3"/>
    <w:rsid w:val="005D5F8B"/>
    <w:rsid w:val="005E18A2"/>
    <w:rsid w:val="005E7907"/>
    <w:rsid w:val="005F7566"/>
    <w:rsid w:val="00601D93"/>
    <w:rsid w:val="00606D58"/>
    <w:rsid w:val="00611C76"/>
    <w:rsid w:val="00623A47"/>
    <w:rsid w:val="006270F8"/>
    <w:rsid w:val="00630266"/>
    <w:rsid w:val="0063073B"/>
    <w:rsid w:val="006364A9"/>
    <w:rsid w:val="00645031"/>
    <w:rsid w:val="006546E2"/>
    <w:rsid w:val="006550C2"/>
    <w:rsid w:val="00655407"/>
    <w:rsid w:val="00657382"/>
    <w:rsid w:val="00660D51"/>
    <w:rsid w:val="006658FF"/>
    <w:rsid w:val="00687CA8"/>
    <w:rsid w:val="00695383"/>
    <w:rsid w:val="006A7521"/>
    <w:rsid w:val="006B0553"/>
    <w:rsid w:val="006B16F8"/>
    <w:rsid w:val="006D228C"/>
    <w:rsid w:val="006D4B15"/>
    <w:rsid w:val="006D7077"/>
    <w:rsid w:val="006E08A2"/>
    <w:rsid w:val="00702310"/>
    <w:rsid w:val="007045A8"/>
    <w:rsid w:val="00714042"/>
    <w:rsid w:val="00714FCF"/>
    <w:rsid w:val="00716D99"/>
    <w:rsid w:val="00731A96"/>
    <w:rsid w:val="00740C22"/>
    <w:rsid w:val="00765243"/>
    <w:rsid w:val="0077152E"/>
    <w:rsid w:val="00793DDF"/>
    <w:rsid w:val="007A44E0"/>
    <w:rsid w:val="007A4FFB"/>
    <w:rsid w:val="007C1234"/>
    <w:rsid w:val="007D05E5"/>
    <w:rsid w:val="007D063B"/>
    <w:rsid w:val="007D764F"/>
    <w:rsid w:val="007F0963"/>
    <w:rsid w:val="007F136C"/>
    <w:rsid w:val="007F56EC"/>
    <w:rsid w:val="007F642C"/>
    <w:rsid w:val="007F6EFF"/>
    <w:rsid w:val="00811EE6"/>
    <w:rsid w:val="00812107"/>
    <w:rsid w:val="008146C4"/>
    <w:rsid w:val="008167C5"/>
    <w:rsid w:val="008218E2"/>
    <w:rsid w:val="00822E38"/>
    <w:rsid w:val="0082314D"/>
    <w:rsid w:val="00830BA2"/>
    <w:rsid w:val="00836162"/>
    <w:rsid w:val="00837C27"/>
    <w:rsid w:val="00840B71"/>
    <w:rsid w:val="00841531"/>
    <w:rsid w:val="008454BD"/>
    <w:rsid w:val="00847C98"/>
    <w:rsid w:val="00865C3C"/>
    <w:rsid w:val="0086773B"/>
    <w:rsid w:val="00880D3D"/>
    <w:rsid w:val="008840EC"/>
    <w:rsid w:val="00885179"/>
    <w:rsid w:val="00896F65"/>
    <w:rsid w:val="008B4E6D"/>
    <w:rsid w:val="008B789D"/>
    <w:rsid w:val="008C4476"/>
    <w:rsid w:val="008D4C1B"/>
    <w:rsid w:val="00901033"/>
    <w:rsid w:val="00916D70"/>
    <w:rsid w:val="00917AC7"/>
    <w:rsid w:val="0092033D"/>
    <w:rsid w:val="00921AED"/>
    <w:rsid w:val="00925933"/>
    <w:rsid w:val="00926DC0"/>
    <w:rsid w:val="00930818"/>
    <w:rsid w:val="009322FE"/>
    <w:rsid w:val="00932D82"/>
    <w:rsid w:val="0094325C"/>
    <w:rsid w:val="009445A0"/>
    <w:rsid w:val="00952994"/>
    <w:rsid w:val="00956BAF"/>
    <w:rsid w:val="00956FD6"/>
    <w:rsid w:val="0096081B"/>
    <w:rsid w:val="00960B1F"/>
    <w:rsid w:val="00967F43"/>
    <w:rsid w:val="00975B45"/>
    <w:rsid w:val="0098441E"/>
    <w:rsid w:val="00990E32"/>
    <w:rsid w:val="00991C90"/>
    <w:rsid w:val="00993C47"/>
    <w:rsid w:val="00995617"/>
    <w:rsid w:val="00996C3D"/>
    <w:rsid w:val="00997F52"/>
    <w:rsid w:val="009B0FEC"/>
    <w:rsid w:val="009C0305"/>
    <w:rsid w:val="009C3412"/>
    <w:rsid w:val="009C537C"/>
    <w:rsid w:val="009D335B"/>
    <w:rsid w:val="009D5BC0"/>
    <w:rsid w:val="009E202A"/>
    <w:rsid w:val="009F57E3"/>
    <w:rsid w:val="00A1001D"/>
    <w:rsid w:val="00A1111A"/>
    <w:rsid w:val="00A13F66"/>
    <w:rsid w:val="00A157EC"/>
    <w:rsid w:val="00A269E0"/>
    <w:rsid w:val="00A27B52"/>
    <w:rsid w:val="00A304F6"/>
    <w:rsid w:val="00A3086D"/>
    <w:rsid w:val="00A335B5"/>
    <w:rsid w:val="00A36DEC"/>
    <w:rsid w:val="00A459CD"/>
    <w:rsid w:val="00A52E17"/>
    <w:rsid w:val="00A54370"/>
    <w:rsid w:val="00A54FD6"/>
    <w:rsid w:val="00A55B6A"/>
    <w:rsid w:val="00A55E62"/>
    <w:rsid w:val="00A75335"/>
    <w:rsid w:val="00A80317"/>
    <w:rsid w:val="00A9212E"/>
    <w:rsid w:val="00A92DBB"/>
    <w:rsid w:val="00A92EEC"/>
    <w:rsid w:val="00A971EA"/>
    <w:rsid w:val="00A9751E"/>
    <w:rsid w:val="00A97E24"/>
    <w:rsid w:val="00AA141A"/>
    <w:rsid w:val="00AA6226"/>
    <w:rsid w:val="00AA6BC7"/>
    <w:rsid w:val="00AC4AA4"/>
    <w:rsid w:val="00AD10E3"/>
    <w:rsid w:val="00AD1E59"/>
    <w:rsid w:val="00AD2D2C"/>
    <w:rsid w:val="00AE41A7"/>
    <w:rsid w:val="00AE7C7A"/>
    <w:rsid w:val="00AF279D"/>
    <w:rsid w:val="00AF430E"/>
    <w:rsid w:val="00AF53DD"/>
    <w:rsid w:val="00B00E8C"/>
    <w:rsid w:val="00B030D5"/>
    <w:rsid w:val="00B06010"/>
    <w:rsid w:val="00B07597"/>
    <w:rsid w:val="00B10719"/>
    <w:rsid w:val="00B1203C"/>
    <w:rsid w:val="00B15EAB"/>
    <w:rsid w:val="00B17192"/>
    <w:rsid w:val="00B27D09"/>
    <w:rsid w:val="00B3027E"/>
    <w:rsid w:val="00B35F24"/>
    <w:rsid w:val="00B368A4"/>
    <w:rsid w:val="00B54A7A"/>
    <w:rsid w:val="00B5574F"/>
    <w:rsid w:val="00B617BC"/>
    <w:rsid w:val="00B6229B"/>
    <w:rsid w:val="00B75FEB"/>
    <w:rsid w:val="00B86999"/>
    <w:rsid w:val="00BA286A"/>
    <w:rsid w:val="00BB38A7"/>
    <w:rsid w:val="00BB6A44"/>
    <w:rsid w:val="00BB7C05"/>
    <w:rsid w:val="00BC0F5B"/>
    <w:rsid w:val="00BC2F24"/>
    <w:rsid w:val="00BC3E3F"/>
    <w:rsid w:val="00BC60E8"/>
    <w:rsid w:val="00BD1574"/>
    <w:rsid w:val="00BD3649"/>
    <w:rsid w:val="00BE7732"/>
    <w:rsid w:val="00C009AF"/>
    <w:rsid w:val="00C00C30"/>
    <w:rsid w:val="00C011D8"/>
    <w:rsid w:val="00C11A52"/>
    <w:rsid w:val="00C123A9"/>
    <w:rsid w:val="00C12C11"/>
    <w:rsid w:val="00C163E1"/>
    <w:rsid w:val="00C21A9D"/>
    <w:rsid w:val="00C268E6"/>
    <w:rsid w:val="00C33185"/>
    <w:rsid w:val="00C33CF5"/>
    <w:rsid w:val="00C34F83"/>
    <w:rsid w:val="00C35FB3"/>
    <w:rsid w:val="00C44441"/>
    <w:rsid w:val="00C47076"/>
    <w:rsid w:val="00C47164"/>
    <w:rsid w:val="00C5707B"/>
    <w:rsid w:val="00C62371"/>
    <w:rsid w:val="00C65FBA"/>
    <w:rsid w:val="00C752D5"/>
    <w:rsid w:val="00C772E6"/>
    <w:rsid w:val="00C92806"/>
    <w:rsid w:val="00CA1BB3"/>
    <w:rsid w:val="00CA1E39"/>
    <w:rsid w:val="00CB099A"/>
    <w:rsid w:val="00CC23A2"/>
    <w:rsid w:val="00CC37E6"/>
    <w:rsid w:val="00CC65FA"/>
    <w:rsid w:val="00CE7371"/>
    <w:rsid w:val="00CF2862"/>
    <w:rsid w:val="00CF481C"/>
    <w:rsid w:val="00CF5DA1"/>
    <w:rsid w:val="00CF6DEB"/>
    <w:rsid w:val="00D00B25"/>
    <w:rsid w:val="00D016A9"/>
    <w:rsid w:val="00D017A3"/>
    <w:rsid w:val="00D026E3"/>
    <w:rsid w:val="00D06B01"/>
    <w:rsid w:val="00D07261"/>
    <w:rsid w:val="00D12448"/>
    <w:rsid w:val="00D12BBD"/>
    <w:rsid w:val="00D1466E"/>
    <w:rsid w:val="00D1502D"/>
    <w:rsid w:val="00D17811"/>
    <w:rsid w:val="00D17DAC"/>
    <w:rsid w:val="00D218EE"/>
    <w:rsid w:val="00D26002"/>
    <w:rsid w:val="00D42707"/>
    <w:rsid w:val="00D43BB9"/>
    <w:rsid w:val="00D53F28"/>
    <w:rsid w:val="00D544B0"/>
    <w:rsid w:val="00D54953"/>
    <w:rsid w:val="00D5613F"/>
    <w:rsid w:val="00D61195"/>
    <w:rsid w:val="00D70D7F"/>
    <w:rsid w:val="00D842C1"/>
    <w:rsid w:val="00D90999"/>
    <w:rsid w:val="00D97DFE"/>
    <w:rsid w:val="00DB0C3C"/>
    <w:rsid w:val="00DB2A48"/>
    <w:rsid w:val="00DB5D23"/>
    <w:rsid w:val="00DB7D3F"/>
    <w:rsid w:val="00DC4DEB"/>
    <w:rsid w:val="00DC6C1A"/>
    <w:rsid w:val="00DE2C89"/>
    <w:rsid w:val="00DE52DF"/>
    <w:rsid w:val="00DF0827"/>
    <w:rsid w:val="00DF6BAA"/>
    <w:rsid w:val="00E12A61"/>
    <w:rsid w:val="00E17032"/>
    <w:rsid w:val="00E32432"/>
    <w:rsid w:val="00E34149"/>
    <w:rsid w:val="00E35EB4"/>
    <w:rsid w:val="00E405B2"/>
    <w:rsid w:val="00E4138E"/>
    <w:rsid w:val="00E41B7D"/>
    <w:rsid w:val="00E52CB0"/>
    <w:rsid w:val="00E663BE"/>
    <w:rsid w:val="00E74930"/>
    <w:rsid w:val="00E759F0"/>
    <w:rsid w:val="00E77A21"/>
    <w:rsid w:val="00E82139"/>
    <w:rsid w:val="00EA2494"/>
    <w:rsid w:val="00EA3C8D"/>
    <w:rsid w:val="00EB2E10"/>
    <w:rsid w:val="00EB5AF3"/>
    <w:rsid w:val="00EC2976"/>
    <w:rsid w:val="00EC2DD4"/>
    <w:rsid w:val="00ED2ABA"/>
    <w:rsid w:val="00EE4A7F"/>
    <w:rsid w:val="00EE7D20"/>
    <w:rsid w:val="00EF054C"/>
    <w:rsid w:val="00EF0762"/>
    <w:rsid w:val="00EF285C"/>
    <w:rsid w:val="00F00262"/>
    <w:rsid w:val="00F00849"/>
    <w:rsid w:val="00F05A5D"/>
    <w:rsid w:val="00F0731D"/>
    <w:rsid w:val="00F13804"/>
    <w:rsid w:val="00F13A73"/>
    <w:rsid w:val="00F14902"/>
    <w:rsid w:val="00F1625D"/>
    <w:rsid w:val="00F16ACA"/>
    <w:rsid w:val="00F21258"/>
    <w:rsid w:val="00F319EC"/>
    <w:rsid w:val="00F3227E"/>
    <w:rsid w:val="00F32AEC"/>
    <w:rsid w:val="00F44601"/>
    <w:rsid w:val="00F51359"/>
    <w:rsid w:val="00F62359"/>
    <w:rsid w:val="00F650D7"/>
    <w:rsid w:val="00F77471"/>
    <w:rsid w:val="00F77BBA"/>
    <w:rsid w:val="00F81244"/>
    <w:rsid w:val="00F869A5"/>
    <w:rsid w:val="00F87142"/>
    <w:rsid w:val="00F9055C"/>
    <w:rsid w:val="00F9064E"/>
    <w:rsid w:val="00F96330"/>
    <w:rsid w:val="00FA42BF"/>
    <w:rsid w:val="00FA4778"/>
    <w:rsid w:val="00FC51B6"/>
    <w:rsid w:val="00FD1441"/>
    <w:rsid w:val="00FE04C4"/>
    <w:rsid w:val="00FE279D"/>
    <w:rsid w:val="00FE4DFA"/>
    <w:rsid w:val="00FF39B6"/>
    <w:rsid w:val="3EC83A22"/>
    <w:rsid w:val="702BA27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FA8C58"/>
  <w15:chartTrackingRefBased/>
  <w15:docId w15:val="{C34BA43A-B452-48BA-A08E-3FE2A57F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2"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ali">
    <w:name w:val="Normal"/>
    <w:qFormat/>
    <w:rsid w:val="00FA4778"/>
    <w:rPr>
      <w:sz w:val="24"/>
      <w:szCs w:val="24"/>
    </w:rPr>
  </w:style>
  <w:style w:type="paragraph" w:styleId="Otsikko1">
    <w:name w:val="heading 1"/>
    <w:basedOn w:val="Normaali"/>
    <w:next w:val="Normaali"/>
    <w:qFormat/>
    <w:pPr>
      <w:keepNext/>
      <w:outlineLvl w:val="0"/>
    </w:pPr>
    <w:rPr>
      <w:rFonts w:ascii="Arial" w:hAnsi="Arial" w:cs="Arial"/>
      <w:b/>
      <w:bCs/>
      <w:sz w:val="20"/>
      <w:szCs w:val="20"/>
    </w:rPr>
  </w:style>
  <w:style w:type="paragraph" w:styleId="Otsikko2">
    <w:name w:val="heading 2"/>
    <w:basedOn w:val="Normaali"/>
    <w:next w:val="Normaali"/>
    <w:qFormat/>
    <w:pPr>
      <w:keepNext/>
      <w:outlineLvl w:val="1"/>
    </w:pPr>
    <w:rPr>
      <w:rFonts w:ascii="Arial" w:hAnsi="Arial" w:cs="Arial"/>
      <w:b/>
      <w:bCs/>
      <w:sz w:val="18"/>
      <w:szCs w:val="18"/>
    </w:rPr>
  </w:style>
  <w:style w:type="paragraph" w:styleId="Otsikko4">
    <w:name w:val="heading 4"/>
    <w:basedOn w:val="Normaali"/>
    <w:next w:val="Normaali"/>
    <w:qFormat/>
    <w:pPr>
      <w:keepNext/>
      <w:ind w:left="3912" w:hanging="3912"/>
      <w:outlineLvl w:val="3"/>
    </w:pPr>
    <w:rPr>
      <w:rFonts w:ascii="Arial" w:hAnsi="Arial" w:cs="Arial"/>
      <w:b/>
      <w:bCs/>
      <w:sz w:val="18"/>
      <w:szCs w:val="18"/>
    </w:rPr>
  </w:style>
  <w:style w:type="paragraph" w:styleId="Otsikko6">
    <w:name w:val="heading 6"/>
    <w:basedOn w:val="Normaali"/>
    <w:next w:val="Normaali"/>
    <w:qFormat/>
    <w:pPr>
      <w:keepNext/>
      <w:outlineLvl w:val="5"/>
    </w:pPr>
    <w:rPr>
      <w:rFonts w:ascii="Arial" w:hAnsi="Arial" w:cs="Arial"/>
      <w:b/>
      <w:bCs/>
      <w:sz w:val="16"/>
      <w:szCs w:val="16"/>
    </w:rPr>
  </w:style>
  <w:style w:type="paragraph" w:styleId="Otsikko8">
    <w:name w:val="heading 8"/>
    <w:basedOn w:val="Normaali"/>
    <w:next w:val="Normaali"/>
    <w:qFormat/>
    <w:pPr>
      <w:keepNext/>
      <w:outlineLvl w:val="7"/>
    </w:pPr>
    <w:rPr>
      <w:rFonts w:ascii="Arial" w:hAnsi="Arial" w:cs="Arial"/>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Pr>
      <w:rFonts w:ascii="Arial" w:hAnsi="Arial" w:cs="Arial"/>
      <w:b/>
      <w:bCs/>
      <w:sz w:val="18"/>
      <w:szCs w:val="18"/>
    </w:rPr>
  </w:style>
  <w:style w:type="paragraph" w:styleId="Leipteksti3">
    <w:name w:val="Body Text 3"/>
    <w:basedOn w:val="Normaali"/>
    <w:link w:val="Leipteksti3Char"/>
    <w:pPr>
      <w:tabs>
        <w:tab w:val="left" w:pos="2483"/>
      </w:tabs>
    </w:pPr>
    <w:rPr>
      <w:rFonts w:ascii="Arial" w:hAnsi="Arial" w:cs="Arial"/>
      <w:sz w:val="18"/>
      <w:szCs w:val="18"/>
    </w:rPr>
  </w:style>
  <w:style w:type="paragraph" w:styleId="Kuvaotsikko">
    <w:name w:val="caption"/>
    <w:basedOn w:val="Normaali"/>
    <w:next w:val="Normaali"/>
    <w:qFormat/>
    <w:pPr>
      <w:ind w:left="3912" w:hanging="3912"/>
    </w:pPr>
    <w:rPr>
      <w:rFonts w:ascii="Arial" w:hAnsi="Arial" w:cs="Arial"/>
      <w:b/>
      <w:bCs/>
      <w:sz w:val="18"/>
      <w:szCs w:val="18"/>
    </w:rPr>
  </w:style>
  <w:style w:type="paragraph" w:styleId="Sisennettyleipteksti">
    <w:name w:val="Body Text Indent"/>
    <w:basedOn w:val="Normaali"/>
    <w:rPr>
      <w:rFonts w:ascii="Arial" w:hAnsi="Arial" w:cs="Arial"/>
      <w:sz w:val="16"/>
      <w:szCs w:val="16"/>
    </w:rPr>
  </w:style>
  <w:style w:type="paragraph" w:styleId="Alatunniste">
    <w:name w:val="footer"/>
    <w:basedOn w:val="Normaali"/>
    <w:pPr>
      <w:tabs>
        <w:tab w:val="center" w:pos="4819"/>
        <w:tab w:val="right" w:pos="9638"/>
      </w:tabs>
    </w:pPr>
    <w:rPr>
      <w:rFonts w:ascii="Arial" w:hAnsi="Arial" w:cs="Arial"/>
    </w:rPr>
  </w:style>
  <w:style w:type="paragraph" w:customStyle="1" w:styleId="Lomakekentt">
    <w:name w:val="Lomakekenttä"/>
    <w:link w:val="LomakekenttChar"/>
    <w:rsid w:val="006550C2"/>
    <w:pPr>
      <w:tabs>
        <w:tab w:val="left" w:pos="2483"/>
      </w:tabs>
    </w:pPr>
    <w:rPr>
      <w:b/>
      <w:bCs/>
      <w:sz w:val="24"/>
      <w:szCs w:val="24"/>
    </w:rPr>
  </w:style>
  <w:style w:type="character" w:customStyle="1" w:styleId="LomakekenttChar">
    <w:name w:val="Lomakekenttä Char"/>
    <w:link w:val="Lomakekentt"/>
    <w:rsid w:val="006550C2"/>
    <w:rPr>
      <w:b/>
      <w:bCs/>
      <w:sz w:val="24"/>
      <w:szCs w:val="24"/>
      <w:lang w:val="fi-FI" w:eastAsia="fi-FI" w:bidi="ar-SA"/>
    </w:rPr>
  </w:style>
  <w:style w:type="character" w:customStyle="1" w:styleId="Leipteksti3Char">
    <w:name w:val="Leipäteksti 3 Char"/>
    <w:link w:val="Leipteksti3"/>
    <w:rsid w:val="00DC4DEB"/>
    <w:rPr>
      <w:rFonts w:ascii="Arial" w:hAnsi="Arial" w:cs="Arial"/>
      <w:sz w:val="18"/>
      <w:szCs w:val="18"/>
      <w:lang w:val="fi-FI" w:eastAsia="fi-FI"/>
    </w:rPr>
  </w:style>
  <w:style w:type="paragraph" w:styleId="Yltunniste">
    <w:name w:val="header"/>
    <w:basedOn w:val="Normaali"/>
    <w:rsid w:val="0092033D"/>
    <w:pPr>
      <w:tabs>
        <w:tab w:val="center" w:pos="4819"/>
        <w:tab w:val="right" w:pos="9638"/>
      </w:tabs>
    </w:pPr>
  </w:style>
  <w:style w:type="character" w:styleId="Sivunumero">
    <w:name w:val="page number"/>
    <w:basedOn w:val="Kappaleenoletusfontti"/>
    <w:rsid w:val="001F3980"/>
  </w:style>
  <w:style w:type="paragraph" w:styleId="Seliteteksti">
    <w:name w:val="Balloon Text"/>
    <w:basedOn w:val="Normaali"/>
    <w:semiHidden/>
    <w:rsid w:val="007F6EFF"/>
    <w:rPr>
      <w:rFonts w:ascii="Tahoma" w:hAnsi="Tahoma" w:cs="Tahoma"/>
      <w:sz w:val="16"/>
      <w:szCs w:val="16"/>
    </w:rPr>
  </w:style>
  <w:style w:type="paragraph" w:customStyle="1" w:styleId="Arial10Lihavoitu">
    <w:name w:val="Arial 10 Lihavoitu"/>
    <w:basedOn w:val="Normaali"/>
    <w:rsid w:val="00171DB5"/>
    <w:rPr>
      <w:rFonts w:ascii="Arial" w:hAnsi="Arial" w:cs="Arial"/>
      <w:b/>
      <w:sz w:val="20"/>
      <w:szCs w:val="20"/>
    </w:rPr>
  </w:style>
  <w:style w:type="paragraph" w:customStyle="1" w:styleId="Yhttiedot">
    <w:name w:val="Yht.tiedot"/>
    <w:basedOn w:val="Normaali"/>
    <w:autoRedefine/>
    <w:rsid w:val="00171DB5"/>
    <w:pPr>
      <w:spacing w:line="160" w:lineRule="exact"/>
    </w:pPr>
    <w:rPr>
      <w:rFonts w:ascii="Arial" w:hAnsi="Arial" w:cs="Arial"/>
      <w:sz w:val="16"/>
      <w:szCs w:val="20"/>
    </w:rPr>
  </w:style>
  <w:style w:type="paragraph" w:customStyle="1" w:styleId="Yhttiedotlihavoitu">
    <w:name w:val="Yht.tiedot lihavoitu"/>
    <w:basedOn w:val="Yhttiedot"/>
    <w:next w:val="Yhttiedot"/>
    <w:rsid w:val="00171DB5"/>
    <w:rPr>
      <w:b/>
    </w:rPr>
  </w:style>
  <w:style w:type="paragraph" w:customStyle="1" w:styleId="Arial8">
    <w:name w:val="Arial 8"/>
    <w:basedOn w:val="Normaali"/>
    <w:rsid w:val="00CC65FA"/>
    <w:rPr>
      <w:rFonts w:ascii="Arial" w:hAnsi="Arial" w:cs="Arial"/>
      <w:sz w:val="16"/>
      <w:szCs w:val="20"/>
    </w:rPr>
  </w:style>
  <w:style w:type="table" w:styleId="TaulukkoRuudukko">
    <w:name w:val="Table Grid"/>
    <w:basedOn w:val="Normaalitaulukko"/>
    <w:rsid w:val="00D9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
    <w:name w:val="Arial 9"/>
    <w:basedOn w:val="Normaali"/>
    <w:rsid w:val="00D544B0"/>
    <w:rPr>
      <w:rFonts w:ascii="Arial" w:hAnsi="Arial" w:cs="Arial"/>
      <w:sz w:val="18"/>
      <w:szCs w:val="20"/>
    </w:rPr>
  </w:style>
  <w:style w:type="paragraph" w:customStyle="1" w:styleId="Lomakekentta">
    <w:name w:val="Lomakekentta"/>
    <w:basedOn w:val="Normaali"/>
    <w:autoRedefine/>
    <w:rsid w:val="00FC51B6"/>
    <w:rPr>
      <w:rFonts w:ascii="Arial" w:hAnsi="Arial" w:cs="Arial"/>
      <w:noProof/>
      <w:sz w:val="18"/>
      <w:szCs w:val="18"/>
    </w:rPr>
  </w:style>
  <w:style w:type="character" w:styleId="Kommentinviite">
    <w:name w:val="annotation reference"/>
    <w:rsid w:val="003C0C6B"/>
    <w:rPr>
      <w:sz w:val="16"/>
    </w:rPr>
  </w:style>
  <w:style w:type="paragraph" w:styleId="Kommentinteksti">
    <w:name w:val="annotation text"/>
    <w:basedOn w:val="Normaali"/>
    <w:link w:val="KommentintekstiChar"/>
    <w:rsid w:val="003C0C6B"/>
    <w:rPr>
      <w:rFonts w:ascii="Arial" w:hAnsi="Arial"/>
      <w:sz w:val="20"/>
      <w:szCs w:val="20"/>
    </w:rPr>
  </w:style>
  <w:style w:type="character" w:customStyle="1" w:styleId="KommentintekstiChar">
    <w:name w:val="Kommentin teksti Char"/>
    <w:link w:val="Kommentinteksti"/>
    <w:rsid w:val="003C0C6B"/>
    <w:rPr>
      <w:rFonts w:ascii="Arial" w:hAnsi="Arial"/>
    </w:rPr>
  </w:style>
  <w:style w:type="character" w:styleId="Hyperlinkki">
    <w:name w:val="Hyperlink"/>
    <w:unhideWhenUsed/>
    <w:rsid w:val="00916D70"/>
    <w:rPr>
      <w:color w:val="0000FF"/>
      <w:u w:val="single"/>
    </w:rPr>
  </w:style>
  <w:style w:type="paragraph" w:styleId="Kommentinotsikko">
    <w:name w:val="annotation subject"/>
    <w:basedOn w:val="Kommentinteksti"/>
    <w:next w:val="Kommentinteksti"/>
    <w:link w:val="KommentinotsikkoChar"/>
    <w:rsid w:val="0098441E"/>
    <w:rPr>
      <w:rFonts w:ascii="Times New Roman" w:hAnsi="Times New Roman"/>
      <w:b/>
      <w:bCs/>
    </w:rPr>
  </w:style>
  <w:style w:type="character" w:customStyle="1" w:styleId="KommentinotsikkoChar">
    <w:name w:val="Kommentin otsikko Char"/>
    <w:link w:val="Kommentinotsikko"/>
    <w:rsid w:val="0098441E"/>
    <w:rPr>
      <w:rFonts w:ascii="Arial" w:hAnsi="Arial"/>
      <w:b/>
      <w:bCs/>
    </w:rPr>
  </w:style>
  <w:style w:type="paragraph" w:styleId="Eivli">
    <w:name w:val="No Spacing"/>
    <w:uiPriority w:val="2"/>
    <w:qFormat/>
    <w:rsid w:val="00174DD4"/>
    <w:pPr>
      <w:ind w:left="1304"/>
    </w:pPr>
    <w:rPr>
      <w:rFonts w:asciiTheme="minorHAnsi" w:eastAsiaTheme="minorHAnsi" w:hAnsiTheme="minorHAnsi" w:cstheme="minorHAnsi"/>
      <w:sz w:val="22"/>
      <w:szCs w:val="22"/>
      <w:lang w:val="en-US" w:eastAsia="en-US"/>
    </w:rPr>
  </w:style>
  <w:style w:type="paragraph" w:styleId="Luettelokappale">
    <w:name w:val="List Paragraph"/>
    <w:basedOn w:val="Normaali"/>
    <w:uiPriority w:val="34"/>
    <w:qFormat/>
    <w:rsid w:val="00E34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2789">
      <w:bodyDiv w:val="1"/>
      <w:marLeft w:val="0"/>
      <w:marRight w:val="0"/>
      <w:marTop w:val="0"/>
      <w:marBottom w:val="0"/>
      <w:divBdr>
        <w:top w:val="none" w:sz="0" w:space="0" w:color="auto"/>
        <w:left w:val="none" w:sz="0" w:space="0" w:color="auto"/>
        <w:bottom w:val="none" w:sz="0" w:space="0" w:color="auto"/>
        <w:right w:val="none" w:sz="0" w:space="0" w:color="auto"/>
      </w:divBdr>
    </w:div>
    <w:div w:id="706640585">
      <w:bodyDiv w:val="1"/>
      <w:marLeft w:val="0"/>
      <w:marRight w:val="0"/>
      <w:marTop w:val="0"/>
      <w:marBottom w:val="0"/>
      <w:divBdr>
        <w:top w:val="none" w:sz="0" w:space="0" w:color="auto"/>
        <w:left w:val="none" w:sz="0" w:space="0" w:color="auto"/>
        <w:bottom w:val="none" w:sz="0" w:space="0" w:color="auto"/>
        <w:right w:val="none" w:sz="0" w:space="0" w:color="auto"/>
      </w:divBdr>
    </w:div>
    <w:div w:id="769158114">
      <w:bodyDiv w:val="1"/>
      <w:marLeft w:val="0"/>
      <w:marRight w:val="0"/>
      <w:marTop w:val="0"/>
      <w:marBottom w:val="0"/>
      <w:divBdr>
        <w:top w:val="none" w:sz="0" w:space="0" w:color="auto"/>
        <w:left w:val="none" w:sz="0" w:space="0" w:color="auto"/>
        <w:bottom w:val="none" w:sz="0" w:space="0" w:color="auto"/>
        <w:right w:val="none" w:sz="0" w:space="0" w:color="auto"/>
      </w:divBdr>
    </w:div>
    <w:div w:id="1083064319">
      <w:bodyDiv w:val="1"/>
      <w:marLeft w:val="0"/>
      <w:marRight w:val="0"/>
      <w:marTop w:val="0"/>
      <w:marBottom w:val="0"/>
      <w:divBdr>
        <w:top w:val="none" w:sz="0" w:space="0" w:color="auto"/>
        <w:left w:val="none" w:sz="0" w:space="0" w:color="auto"/>
        <w:bottom w:val="none" w:sz="0" w:space="0" w:color="auto"/>
        <w:right w:val="none" w:sz="0" w:space="0" w:color="auto"/>
      </w:divBdr>
    </w:div>
    <w:div w:id="1236551490">
      <w:bodyDiv w:val="1"/>
      <w:marLeft w:val="0"/>
      <w:marRight w:val="0"/>
      <w:marTop w:val="0"/>
      <w:marBottom w:val="0"/>
      <w:divBdr>
        <w:top w:val="none" w:sz="0" w:space="0" w:color="auto"/>
        <w:left w:val="none" w:sz="0" w:space="0" w:color="auto"/>
        <w:bottom w:val="none" w:sz="0" w:space="0" w:color="auto"/>
        <w:right w:val="none" w:sz="0" w:space="0" w:color="auto"/>
      </w:divBdr>
    </w:div>
    <w:div w:id="1354451405">
      <w:bodyDiv w:val="1"/>
      <w:marLeft w:val="0"/>
      <w:marRight w:val="0"/>
      <w:marTop w:val="0"/>
      <w:marBottom w:val="0"/>
      <w:divBdr>
        <w:top w:val="none" w:sz="0" w:space="0" w:color="auto"/>
        <w:left w:val="none" w:sz="0" w:space="0" w:color="auto"/>
        <w:bottom w:val="none" w:sz="0" w:space="0" w:color="auto"/>
        <w:right w:val="none" w:sz="0" w:space="0" w:color="auto"/>
      </w:divBdr>
    </w:div>
    <w:div w:id="1468012858">
      <w:bodyDiv w:val="1"/>
      <w:marLeft w:val="0"/>
      <w:marRight w:val="0"/>
      <w:marTop w:val="0"/>
      <w:marBottom w:val="0"/>
      <w:divBdr>
        <w:top w:val="none" w:sz="0" w:space="0" w:color="auto"/>
        <w:left w:val="none" w:sz="0" w:space="0" w:color="auto"/>
        <w:bottom w:val="none" w:sz="0" w:space="0" w:color="auto"/>
        <w:right w:val="none" w:sz="0" w:space="0" w:color="auto"/>
      </w:divBdr>
    </w:div>
    <w:div w:id="18523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vi.fi/kirjaamopalvelu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6326\Work%20Folders\Mukautetut%20Office-mallit\AlkoL58%20suunnitelm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C1E58B751FD094F8641BC7AD1ACF7C7" ma:contentTypeVersion="1" ma:contentTypeDescription="Luo uusi asiakirja." ma:contentTypeScope="" ma:versionID="4d15c63c4ff7d78db6df0601f3604ede">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315B8-43E5-4CC7-9A08-E964E33D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FF3450-EB03-4A96-A29B-F27AFFB905ED}">
  <ds:schemaRefs>
    <ds:schemaRef ds:uri="http://schemas.microsoft.com/sharepoint/v3/contenttype/forms"/>
  </ds:schemaRefs>
</ds:datastoreItem>
</file>

<file path=customXml/itemProps3.xml><?xml version="1.0" encoding="utf-8"?>
<ds:datastoreItem xmlns:ds="http://schemas.openxmlformats.org/officeDocument/2006/customXml" ds:itemID="{64EA1F4A-E8E7-4260-81AB-385BD0353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AlkoL58 suunnitelma</Template>
  <TotalTime>4</TotalTime>
  <Pages>1</Pages>
  <Words>258</Words>
  <Characters>2093</Characters>
  <Application>Microsoft Office Word</Application>
  <DocSecurity>0</DocSecurity>
  <Lines>17</Lines>
  <Paragraphs>4</Paragraphs>
  <ScaleCrop>false</ScaleCrop>
  <Company>Valvira</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Suunnitelma</dc:title>
  <dc:subject>Hakemus käymisteitse valmistettujen alkoholijuomien vähittäismyyntiin</dc:subject>
  <dc:creator>Ruusu Jarmo</dc:creator>
  <cp:keywords>suunnitelma58§</cp:keywords>
  <cp:lastModifiedBy>Ayman Abu Saleh</cp:lastModifiedBy>
  <cp:revision>6</cp:revision>
  <cp:lastPrinted>2021-03-10T08:57:00Z</cp:lastPrinted>
  <dcterms:created xsi:type="dcterms:W3CDTF">2021-03-05T11:19:00Z</dcterms:created>
  <dcterms:modified xsi:type="dcterms:W3CDTF">2021-03-10T08:57:00Z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0x0101001C1E58B751FD094F8641BC7AD1ACF7C7</vt:lpwstr>
  </property>
</Properties>
</file>